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B06D" w14:textId="77777777" w:rsidR="00032DFD" w:rsidRDefault="00000000">
      <w:pPr>
        <w:pStyle w:val="Corpotesto"/>
        <w:ind w:left="0"/>
        <w:jc w:val="left"/>
        <w:rPr>
          <w:rFonts w:ascii="Times New Roman"/>
          <w:sz w:val="18"/>
        </w:rPr>
      </w:pPr>
      <w:r>
        <w:pict w14:anchorId="37CE7CE3">
          <v:group id="_x0000_s2052" style="position:absolute;margin-left:245.2pt;margin-top:90.25pt;width:1.45pt;height:588.95pt;z-index:-251858944;mso-position-horizontal-relative:page;mso-position-vertical-relative:page" coordorigin="4904,1805" coordsize="29,11779">
            <v:line id="_x0000_s2056" style="position:absolute" from="4919,1805" to="4919,5994" strokecolor="#f90" strokeweight="1.44pt"/>
            <v:line id="_x0000_s2055" style="position:absolute" from="4919,5994" to="4919,9973" strokecolor="#f90" strokeweight="1.44pt"/>
            <v:line id="_x0000_s2054" style="position:absolute" from="4919,9973" to="4919,12013" strokecolor="#f90" strokeweight="1.44pt"/>
            <v:line id="_x0000_s2053" style="position:absolute" from="4919,12014" to="4919,13584" strokecolor="#f90" strokeweight="1.44pt"/>
            <w10:wrap anchorx="page" anchory="page"/>
          </v:group>
        </w:pict>
      </w: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9443"/>
      </w:tblGrid>
      <w:tr w:rsidR="00032DFD" w14:paraId="3DDA20FC" w14:textId="77777777" w:rsidTr="00F56D0B">
        <w:trPr>
          <w:trHeight w:val="7670"/>
        </w:trPr>
        <w:tc>
          <w:tcPr>
            <w:tcW w:w="9443" w:type="dxa"/>
          </w:tcPr>
          <w:p w14:paraId="0DC3347F" w14:textId="77777777" w:rsidR="00032DFD" w:rsidRDefault="00032DFD" w:rsidP="00F56D0B">
            <w:pPr>
              <w:pStyle w:val="TableParagraph"/>
              <w:ind w:right="-2380"/>
              <w:rPr>
                <w:rFonts w:ascii="Times New Roman"/>
                <w:sz w:val="20"/>
              </w:rPr>
            </w:pPr>
          </w:p>
          <w:p w14:paraId="14C19906" w14:textId="77777777" w:rsidR="00032DFD" w:rsidRDefault="00032DFD" w:rsidP="00F56D0B">
            <w:pPr>
              <w:pStyle w:val="TableParagraph"/>
              <w:spacing w:before="10"/>
              <w:ind w:right="-2380"/>
              <w:rPr>
                <w:rFonts w:ascii="Times New Roman"/>
                <w:sz w:val="23"/>
              </w:rPr>
            </w:pPr>
          </w:p>
          <w:p w14:paraId="62182716" w14:textId="77777777" w:rsidR="00032DFD" w:rsidRDefault="00000000" w:rsidP="00F56D0B">
            <w:pPr>
              <w:pStyle w:val="TableParagraph"/>
              <w:ind w:left="589" w:right="-23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99EC2E" wp14:editId="370660C7">
                  <wp:extent cx="1575514" cy="1387221"/>
                  <wp:effectExtent l="0" t="0" r="0" b="0"/>
                  <wp:docPr id="1" name="image1.jpeg" descr="Immagine che contiene linea, Carattere, Parallelo, design  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514" cy="138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061C4" w14:textId="77777777" w:rsidR="00032DFD" w:rsidRDefault="00032DFD" w:rsidP="00F56D0B">
            <w:pPr>
              <w:pStyle w:val="TableParagraph"/>
              <w:ind w:right="-2380"/>
              <w:rPr>
                <w:rFonts w:ascii="Times New Roman"/>
                <w:sz w:val="36"/>
              </w:rPr>
            </w:pPr>
          </w:p>
          <w:p w14:paraId="4AD36FD3" w14:textId="77777777" w:rsidR="00032DFD" w:rsidRDefault="00032DFD" w:rsidP="00F56D0B">
            <w:pPr>
              <w:pStyle w:val="TableParagraph"/>
              <w:ind w:right="-2380"/>
              <w:rPr>
                <w:rFonts w:ascii="Times New Roman"/>
                <w:sz w:val="36"/>
              </w:rPr>
            </w:pPr>
          </w:p>
          <w:p w14:paraId="2C75C067" w14:textId="77777777" w:rsidR="00032DFD" w:rsidRDefault="00032DFD" w:rsidP="00F56D0B">
            <w:pPr>
              <w:pStyle w:val="TableParagraph"/>
              <w:rPr>
                <w:rFonts w:ascii="Times New Roman"/>
                <w:sz w:val="36"/>
              </w:rPr>
            </w:pPr>
          </w:p>
          <w:p w14:paraId="1DAFC4C0" w14:textId="36F4B6F5" w:rsidR="00F048AA" w:rsidRDefault="00F048AA" w:rsidP="00964041">
            <w:pPr>
              <w:pStyle w:val="TableParagraph"/>
              <w:spacing w:before="257"/>
              <w:ind w:left="4335"/>
              <w:jc w:val="both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&lt;&lt;Titolo Procedura&gt;&gt;</w:t>
            </w:r>
          </w:p>
          <w:p w14:paraId="4C1CA1FF" w14:textId="77777777" w:rsidR="00964041" w:rsidRPr="00964041" w:rsidRDefault="00964041" w:rsidP="00964041">
            <w:pPr>
              <w:pStyle w:val="TableParagraph"/>
              <w:spacing w:before="257"/>
              <w:ind w:left="4335"/>
              <w:rPr>
                <w:rFonts w:ascii="Calibri" w:hAnsi="Calibri"/>
                <w:b/>
                <w:sz w:val="24"/>
                <w:szCs w:val="24"/>
              </w:rPr>
            </w:pPr>
          </w:p>
          <w:p w14:paraId="3C630596" w14:textId="443F513E" w:rsidR="00032DFD" w:rsidRDefault="00000000" w:rsidP="00964041">
            <w:pPr>
              <w:pStyle w:val="TableParagraph"/>
              <w:spacing w:before="257"/>
              <w:ind w:left="4335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PATTO DI INTEGRITÀ</w:t>
            </w:r>
          </w:p>
        </w:tc>
      </w:tr>
      <w:tr w:rsidR="00032DFD" w14:paraId="6AD56D8D" w14:textId="77777777" w:rsidTr="00F56D0B">
        <w:trPr>
          <w:trHeight w:val="4107"/>
        </w:trPr>
        <w:tc>
          <w:tcPr>
            <w:tcW w:w="9443" w:type="dxa"/>
          </w:tcPr>
          <w:p w14:paraId="7430470C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7B229FF3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7A5F3292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312410A3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4F9F11F5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2480CE8E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7C80DC4C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76905115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66ECCF67" w14:textId="77777777" w:rsidR="00032DFD" w:rsidRDefault="00032DFD">
            <w:pPr>
              <w:pStyle w:val="TableParagraph"/>
              <w:rPr>
                <w:rFonts w:ascii="Times New Roman"/>
                <w:sz w:val="24"/>
              </w:rPr>
            </w:pPr>
          </w:p>
          <w:p w14:paraId="25DD7DFB" w14:textId="77777777" w:rsidR="00032DFD" w:rsidRDefault="00032DFD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3D36DEAD" w14:textId="77777777" w:rsidR="00032DFD" w:rsidRPr="00F56D0B" w:rsidRDefault="00000000" w:rsidP="00964041">
            <w:pPr>
              <w:pStyle w:val="TableParagraph"/>
              <w:ind w:left="200" w:right="6517"/>
              <w:rPr>
                <w:rFonts w:ascii="Calibri" w:hAnsi="Calibri" w:cs="Calibri"/>
              </w:rPr>
            </w:pPr>
            <w:r w:rsidRPr="00F56D0B">
              <w:rPr>
                <w:rFonts w:ascii="Calibri" w:hAnsi="Calibri" w:cs="Calibri"/>
              </w:rPr>
              <w:t>InnovaPuglia S.p.A.</w:t>
            </w:r>
          </w:p>
          <w:p w14:paraId="58C65B8D" w14:textId="77777777" w:rsidR="00F56D0B" w:rsidRDefault="00000000" w:rsidP="00964041">
            <w:pPr>
              <w:pStyle w:val="TableParagraph"/>
              <w:spacing w:before="2"/>
              <w:ind w:left="200" w:right="6517"/>
              <w:rPr>
                <w:rFonts w:ascii="Calibri" w:hAnsi="Calibri" w:cs="Calibri"/>
              </w:rPr>
            </w:pPr>
            <w:proofErr w:type="spellStart"/>
            <w:r w:rsidRPr="00F56D0B">
              <w:rPr>
                <w:rFonts w:ascii="Calibri" w:hAnsi="Calibri" w:cs="Calibri"/>
              </w:rPr>
              <w:t>Str</w:t>
            </w:r>
            <w:proofErr w:type="spellEnd"/>
            <w:r w:rsidRPr="00F56D0B">
              <w:rPr>
                <w:rFonts w:ascii="Calibri" w:hAnsi="Calibri" w:cs="Calibri"/>
              </w:rPr>
              <w:t xml:space="preserve">. prov. Casamassima Km 3 </w:t>
            </w:r>
          </w:p>
          <w:p w14:paraId="0C5390F4" w14:textId="77777777" w:rsidR="00F56D0B" w:rsidRDefault="00000000" w:rsidP="00964041">
            <w:pPr>
              <w:pStyle w:val="TableParagraph"/>
              <w:spacing w:before="2"/>
              <w:ind w:left="200" w:right="6517"/>
              <w:rPr>
                <w:rFonts w:ascii="Calibri" w:hAnsi="Calibri" w:cs="Calibri"/>
              </w:rPr>
            </w:pPr>
            <w:r w:rsidRPr="00F56D0B">
              <w:rPr>
                <w:rFonts w:ascii="Calibri" w:hAnsi="Calibri" w:cs="Calibri"/>
              </w:rPr>
              <w:t xml:space="preserve">70010 Valenzano BARI Italia </w:t>
            </w:r>
          </w:p>
          <w:p w14:paraId="7D095A2D" w14:textId="7754456A" w:rsidR="00032DFD" w:rsidRDefault="00F56D0B" w:rsidP="00964041">
            <w:pPr>
              <w:pStyle w:val="TableParagraph"/>
              <w:spacing w:before="2"/>
              <w:ind w:left="200" w:right="6517"/>
            </w:pPr>
            <w:hyperlink r:id="rId8" w:history="1">
              <w:r w:rsidRPr="00026BC2">
                <w:rPr>
                  <w:rStyle w:val="Collegamentoipertestuale"/>
                  <w:rFonts w:ascii="Calibri" w:hAnsi="Calibri" w:cs="Calibri"/>
                </w:rPr>
                <w:t>www.innova.puglia.it</w:t>
              </w:r>
            </w:hyperlink>
          </w:p>
        </w:tc>
      </w:tr>
    </w:tbl>
    <w:p w14:paraId="18D8A825" w14:textId="77777777" w:rsidR="00032DFD" w:rsidRDefault="00032DFD">
      <w:pPr>
        <w:sectPr w:rsidR="00032DFD">
          <w:type w:val="continuous"/>
          <w:pgSz w:w="11910" w:h="16840"/>
          <w:pgMar w:top="1580" w:right="1020" w:bottom="280" w:left="660" w:header="720" w:footer="720" w:gutter="0"/>
          <w:cols w:space="720"/>
        </w:sectPr>
      </w:pPr>
    </w:p>
    <w:p w14:paraId="4AB758E6" w14:textId="77777777" w:rsidR="00032DFD" w:rsidRDefault="00032DFD">
      <w:pPr>
        <w:pStyle w:val="Corpotesto"/>
        <w:spacing w:before="10"/>
        <w:ind w:left="0"/>
        <w:jc w:val="left"/>
        <w:rPr>
          <w:rFonts w:ascii="Times New Roman"/>
          <w:sz w:val="29"/>
        </w:rPr>
      </w:pPr>
    </w:p>
    <w:p w14:paraId="76DA5800" w14:textId="77777777" w:rsidR="00032DFD" w:rsidRDefault="00000000">
      <w:pPr>
        <w:pStyle w:val="Titolo1"/>
        <w:spacing w:before="52"/>
      </w:pPr>
      <w:r>
        <w:t>PATTO DI INTEGRITA'</w:t>
      </w:r>
    </w:p>
    <w:p w14:paraId="316F0025" w14:textId="77777777" w:rsidR="00032DFD" w:rsidRDefault="00000000">
      <w:pPr>
        <w:spacing w:before="127"/>
        <w:ind w:left="2979" w:right="2621"/>
        <w:jc w:val="center"/>
        <w:rPr>
          <w:b/>
          <w:sz w:val="24"/>
        </w:rPr>
      </w:pPr>
      <w:r>
        <w:rPr>
          <w:b/>
          <w:sz w:val="24"/>
        </w:rPr>
        <w:t>PER APPALTI DI SERVIZI, LAVORI E FORNITURE</w:t>
      </w:r>
    </w:p>
    <w:p w14:paraId="0A6566EF" w14:textId="77777777" w:rsidR="00032DFD" w:rsidRDefault="00032DFD">
      <w:pPr>
        <w:pStyle w:val="Corpotesto"/>
        <w:ind w:left="0"/>
        <w:jc w:val="left"/>
        <w:rPr>
          <w:b/>
        </w:rPr>
      </w:pPr>
    </w:p>
    <w:p w14:paraId="6F2A89FB" w14:textId="77777777" w:rsidR="00032DFD" w:rsidRDefault="00032DFD">
      <w:pPr>
        <w:pStyle w:val="Corpotesto"/>
        <w:spacing w:before="9"/>
        <w:ind w:left="0"/>
        <w:jc w:val="left"/>
        <w:rPr>
          <w:b/>
          <w:sz w:val="20"/>
        </w:rPr>
      </w:pPr>
    </w:p>
    <w:p w14:paraId="4DFC5400" w14:textId="77777777" w:rsidR="00032DFD" w:rsidRDefault="00000000">
      <w:pPr>
        <w:pStyle w:val="Corpotesto"/>
        <w:spacing w:before="1" w:line="343" w:lineRule="auto"/>
        <w:ind w:right="110"/>
      </w:pPr>
      <w:r>
        <w:t xml:space="preserve">InnovaPuglia S.p.A. con sede legale in Valenzano (Bari) Strada Provinciale per Casamassima km 3, P.IVA nr. 06837080727, in persona del Legale Rappresentante e Presidente del </w:t>
      </w:r>
      <w:proofErr w:type="spellStart"/>
      <w:r>
        <w:t>CdA</w:t>
      </w:r>
      <w:proofErr w:type="spellEnd"/>
      <w:r>
        <w:t xml:space="preserve"> dr.ssa Anna Rosaria Piccinni, domiciliata per la carica presso la sede sociale</w:t>
      </w:r>
    </w:p>
    <w:p w14:paraId="642F5A8A" w14:textId="77777777" w:rsidR="00032DFD" w:rsidRDefault="00000000">
      <w:pPr>
        <w:pStyle w:val="Corpotesto"/>
        <w:spacing w:before="3"/>
        <w:ind w:left="359"/>
        <w:jc w:val="center"/>
      </w:pPr>
      <w:r>
        <w:t>e</w:t>
      </w:r>
    </w:p>
    <w:p w14:paraId="07B15879" w14:textId="0883EF9D" w:rsidR="00032DFD" w:rsidRDefault="006275C7">
      <w:pPr>
        <w:pStyle w:val="Corpotesto"/>
        <w:spacing w:before="127" w:line="343" w:lineRule="auto"/>
        <w:ind w:right="110" w:firstLine="55"/>
      </w:pPr>
      <w:r>
        <w:t xml:space="preserve">__________________________________(di seguito per brevità “Operatore Economico”) con sede legale in _______________________________, Via _________________________________, partita </w:t>
      </w:r>
      <w:r>
        <w:rPr>
          <w:spacing w:val="-4"/>
        </w:rPr>
        <w:t xml:space="preserve">IVA </w:t>
      </w:r>
      <w:r>
        <w:t xml:space="preserve">________________,  in persona del Legale Rappresentante </w:t>
      </w:r>
      <w:r>
        <w:rPr>
          <w:spacing w:val="-3"/>
        </w:rPr>
        <w:t xml:space="preserve">p.t. __________________________________ </w:t>
      </w:r>
    </w:p>
    <w:p w14:paraId="27813FE1" w14:textId="77777777" w:rsidR="00032DFD" w:rsidRDefault="00032DFD">
      <w:pPr>
        <w:pStyle w:val="Corpotesto"/>
        <w:ind w:left="0"/>
        <w:jc w:val="left"/>
      </w:pPr>
    </w:p>
    <w:p w14:paraId="247C67FE" w14:textId="77777777" w:rsidR="00032DFD" w:rsidRDefault="00032DFD">
      <w:pPr>
        <w:pStyle w:val="Corpotesto"/>
        <w:spacing w:before="9"/>
        <w:ind w:left="0"/>
        <w:jc w:val="left"/>
        <w:rPr>
          <w:sz w:val="20"/>
        </w:rPr>
      </w:pPr>
    </w:p>
    <w:p w14:paraId="53AE392A" w14:textId="77777777" w:rsidR="00032DFD" w:rsidRDefault="00000000">
      <w:pPr>
        <w:pStyle w:val="Corpotesto"/>
        <w:spacing w:before="1"/>
        <w:jc w:val="left"/>
      </w:pPr>
      <w:r>
        <w:t>nel seguito, congiuntamente denominate “le Parti”</w:t>
      </w:r>
    </w:p>
    <w:p w14:paraId="5DD3DB72" w14:textId="77777777" w:rsidR="00032DFD" w:rsidRDefault="00032DFD">
      <w:pPr>
        <w:pStyle w:val="Corpotesto"/>
        <w:ind w:left="0"/>
        <w:jc w:val="left"/>
      </w:pPr>
    </w:p>
    <w:p w14:paraId="2396806E" w14:textId="77777777" w:rsidR="00032DFD" w:rsidRDefault="00032DFD">
      <w:pPr>
        <w:pStyle w:val="Corpotesto"/>
        <w:spacing w:before="10"/>
        <w:ind w:left="0"/>
        <w:jc w:val="left"/>
        <w:rPr>
          <w:sz w:val="20"/>
        </w:rPr>
      </w:pPr>
    </w:p>
    <w:p w14:paraId="5FC9B188" w14:textId="77777777" w:rsidR="00032DFD" w:rsidRDefault="00000000">
      <w:pPr>
        <w:pStyle w:val="Corpotesto"/>
        <w:ind w:left="2978" w:right="2621"/>
        <w:jc w:val="center"/>
      </w:pPr>
      <w:r>
        <w:t>VISTO</w:t>
      </w:r>
    </w:p>
    <w:p w14:paraId="57ACA9BD" w14:textId="77777777" w:rsidR="00032DFD" w:rsidRDefault="00000000" w:rsidP="00131D24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27" w:line="328" w:lineRule="auto"/>
        <w:ind w:right="114"/>
        <w:rPr>
          <w:sz w:val="24"/>
        </w:rPr>
      </w:pPr>
      <w:r>
        <w:rPr>
          <w:sz w:val="24"/>
        </w:rPr>
        <w:t>la legge 6 novembre 2012 n. 190, recante “Disposizioni per la prevenzione e la repressione della corruzione e dell’illegalità nella pubblica</w:t>
      </w:r>
      <w:r>
        <w:rPr>
          <w:spacing w:val="-6"/>
          <w:sz w:val="24"/>
        </w:rPr>
        <w:t xml:space="preserve"> </w:t>
      </w:r>
      <w:r>
        <w:rPr>
          <w:sz w:val="24"/>
        </w:rPr>
        <w:t>amministrazione”;</w:t>
      </w:r>
    </w:p>
    <w:p w14:paraId="15F890C1" w14:textId="77777777" w:rsidR="00032DFD" w:rsidRDefault="00000000" w:rsidP="00131D24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il PNA 2022 e successivi</w:t>
      </w:r>
      <w:r>
        <w:rPr>
          <w:spacing w:val="-4"/>
          <w:sz w:val="24"/>
        </w:rPr>
        <w:t xml:space="preserve"> </w:t>
      </w:r>
      <w:r>
        <w:rPr>
          <w:sz w:val="24"/>
        </w:rPr>
        <w:t>aggiornamenti;</w:t>
      </w:r>
    </w:p>
    <w:p w14:paraId="7BD5EE76" w14:textId="77777777" w:rsidR="00032DFD" w:rsidRDefault="00000000" w:rsidP="00131D24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13"/>
        <w:ind w:hanging="361"/>
        <w:rPr>
          <w:sz w:val="24"/>
        </w:rPr>
      </w:pPr>
      <w:r>
        <w:rPr>
          <w:sz w:val="24"/>
        </w:rPr>
        <w:t xml:space="preserve">il Piano Triennale della Prevenzione della Corruzione e </w:t>
      </w:r>
      <w:r>
        <w:rPr>
          <w:spacing w:val="-3"/>
          <w:sz w:val="24"/>
        </w:rPr>
        <w:t xml:space="preserve">Trasparenza </w:t>
      </w:r>
      <w:r>
        <w:rPr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z w:val="24"/>
        </w:rPr>
        <w:t>-2027;</w:t>
      </w:r>
    </w:p>
    <w:p w14:paraId="592A2777" w14:textId="77777777" w:rsidR="00032DFD" w:rsidRDefault="00000000" w:rsidP="00131D24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13"/>
        <w:ind w:hanging="361"/>
        <w:rPr>
          <w:sz w:val="24"/>
        </w:rPr>
      </w:pPr>
      <w:r>
        <w:rPr>
          <w:sz w:val="24"/>
        </w:rPr>
        <w:t xml:space="preserve">il Codice Etico della Stazione Appaltante </w:t>
      </w:r>
      <w:r>
        <w:rPr>
          <w:spacing w:val="-3"/>
          <w:sz w:val="24"/>
        </w:rPr>
        <w:t xml:space="preserve">approvato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04.12.2023;</w:t>
      </w:r>
    </w:p>
    <w:p w14:paraId="4138F126" w14:textId="77777777" w:rsidR="00032DFD" w:rsidRDefault="00000000" w:rsidP="00131D24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13" w:line="328" w:lineRule="auto"/>
        <w:ind w:right="119"/>
        <w:rPr>
          <w:sz w:val="24"/>
        </w:rPr>
      </w:pPr>
      <w:r>
        <w:rPr>
          <w:sz w:val="24"/>
        </w:rPr>
        <w:t xml:space="preserve">la Legge Regionale n. 15 del 20/6/2008 “Principi e linee guida in materia di trasparenza </w:t>
      </w:r>
      <w:r>
        <w:rPr>
          <w:spacing w:val="-3"/>
          <w:sz w:val="24"/>
        </w:rPr>
        <w:t xml:space="preserve">dell’attività </w:t>
      </w:r>
      <w:r>
        <w:rPr>
          <w:sz w:val="24"/>
        </w:rPr>
        <w:t>amministrativa nella Regione Puglia” 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ss.mm.ii</w:t>
      </w:r>
      <w:proofErr w:type="gramEnd"/>
      <w:r>
        <w:rPr>
          <w:sz w:val="24"/>
        </w:rPr>
        <w:t>;</w:t>
      </w:r>
    </w:p>
    <w:p w14:paraId="40880E61" w14:textId="77777777" w:rsidR="00032DFD" w:rsidRDefault="00032DFD">
      <w:pPr>
        <w:pStyle w:val="Corpotesto"/>
        <w:ind w:left="0"/>
        <w:jc w:val="left"/>
      </w:pPr>
    </w:p>
    <w:p w14:paraId="3E9C7555" w14:textId="77777777" w:rsidR="00032DFD" w:rsidRDefault="00000000">
      <w:pPr>
        <w:pStyle w:val="Corpotesto"/>
        <w:spacing w:before="149"/>
        <w:ind w:left="2978" w:right="2621"/>
        <w:jc w:val="center"/>
      </w:pPr>
      <w:r>
        <w:t>CONVENGONO QUANTO SEGUE</w:t>
      </w:r>
    </w:p>
    <w:p w14:paraId="134E0C68" w14:textId="77777777" w:rsidR="00032DFD" w:rsidRDefault="00032DFD">
      <w:pPr>
        <w:pStyle w:val="Corpotesto"/>
        <w:ind w:left="0"/>
        <w:jc w:val="left"/>
        <w:rPr>
          <w:sz w:val="30"/>
        </w:rPr>
      </w:pPr>
    </w:p>
    <w:p w14:paraId="343EB30B" w14:textId="77777777" w:rsidR="00032DFD" w:rsidRDefault="00000000">
      <w:pPr>
        <w:pStyle w:val="Corpotesto"/>
        <w:spacing w:before="1"/>
        <w:jc w:val="left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1- Finalità</w:t>
      </w:r>
    </w:p>
    <w:p w14:paraId="64678EDA" w14:textId="77777777" w:rsidR="00032DFD" w:rsidRDefault="00000000">
      <w:pPr>
        <w:pStyle w:val="Corpotesto"/>
        <w:spacing w:before="127" w:line="343" w:lineRule="auto"/>
        <w:ind w:right="114"/>
      </w:pPr>
      <w:r>
        <w:t xml:space="preserve">Il presente </w:t>
      </w:r>
      <w:r>
        <w:rPr>
          <w:spacing w:val="-3"/>
        </w:rPr>
        <w:t xml:space="preserve">Patto </w:t>
      </w:r>
      <w:r>
        <w:t>di Integrità, ispirandosi anche ai principi della norma UNI EN ISO 37001:2016 (Sistemi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prevenzione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corruzione),</w:t>
      </w:r>
      <w:r>
        <w:rPr>
          <w:spacing w:val="-10"/>
        </w:rPr>
        <w:t xml:space="preserve"> </w:t>
      </w:r>
      <w:r>
        <w:t>rappresenta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misura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prevenzione</w:t>
      </w:r>
      <w:r>
        <w:rPr>
          <w:spacing w:val="-15"/>
        </w:rPr>
        <w:t xml:space="preserve"> </w:t>
      </w:r>
      <w:r>
        <w:t>nei confronti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pratiche</w:t>
      </w:r>
      <w:r>
        <w:rPr>
          <w:spacing w:val="-12"/>
        </w:rPr>
        <w:t xml:space="preserve"> </w:t>
      </w:r>
      <w:r>
        <w:t>corruttive,</w:t>
      </w:r>
      <w:r>
        <w:rPr>
          <w:spacing w:val="-12"/>
        </w:rPr>
        <w:t xml:space="preserve"> </w:t>
      </w:r>
      <w:r>
        <w:t>concussive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comunque</w:t>
      </w:r>
      <w:r>
        <w:rPr>
          <w:spacing w:val="-14"/>
        </w:rPr>
        <w:t xml:space="preserve"> </w:t>
      </w:r>
      <w:r>
        <w:t>tendenti</w:t>
      </w:r>
      <w:r>
        <w:rPr>
          <w:spacing w:val="-14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inficiare</w:t>
      </w:r>
      <w:r>
        <w:rPr>
          <w:spacing w:val="-1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corretto</w:t>
      </w:r>
      <w:r>
        <w:rPr>
          <w:spacing w:val="-14"/>
        </w:rPr>
        <w:t xml:space="preserve"> </w:t>
      </w:r>
      <w:r>
        <w:t xml:space="preserve">svolgimento dell’azione amministrativa </w:t>
      </w:r>
      <w:r>
        <w:rPr>
          <w:spacing w:val="-3"/>
        </w:rPr>
        <w:t xml:space="preserve">nell’ambito </w:t>
      </w:r>
      <w:r>
        <w:t>degli appalti pubblici banditi da InnovaPuglia</w:t>
      </w:r>
      <w:r>
        <w:rPr>
          <w:spacing w:val="-21"/>
        </w:rPr>
        <w:t xml:space="preserve"> </w:t>
      </w:r>
      <w:r>
        <w:t>S.p.A.</w:t>
      </w:r>
    </w:p>
    <w:p w14:paraId="73E02393" w14:textId="77777777" w:rsidR="00032DFD" w:rsidRDefault="00032DFD">
      <w:pPr>
        <w:spacing w:line="343" w:lineRule="auto"/>
        <w:sectPr w:rsidR="00032DFD" w:rsidSect="00F048AA">
          <w:headerReference w:type="default" r:id="rId9"/>
          <w:footerReference w:type="default" r:id="rId10"/>
          <w:pgSz w:w="11910" w:h="16840"/>
          <w:pgMar w:top="2400" w:right="1020" w:bottom="920" w:left="660" w:header="709" w:footer="731" w:gutter="0"/>
          <w:pgNumType w:start="2"/>
          <w:cols w:space="720"/>
        </w:sectPr>
      </w:pPr>
    </w:p>
    <w:p w14:paraId="78C1AB32" w14:textId="77777777" w:rsidR="00032DFD" w:rsidRDefault="00032DFD">
      <w:pPr>
        <w:pStyle w:val="Corpotesto"/>
        <w:spacing w:before="2"/>
        <w:ind w:left="0"/>
        <w:jc w:val="left"/>
        <w:rPr>
          <w:sz w:val="28"/>
        </w:rPr>
      </w:pPr>
    </w:p>
    <w:p w14:paraId="38D1937A" w14:textId="77777777" w:rsidR="00032DFD" w:rsidRDefault="00000000">
      <w:pPr>
        <w:pStyle w:val="Corpotesto"/>
        <w:spacing w:before="51" w:line="343" w:lineRule="auto"/>
        <w:ind w:right="109"/>
      </w:pPr>
      <w:r>
        <w:t>Nel patto sono stabilite reciproche e formali obbligazioni tra la Stazione Appaltante e l’Operatore Economico partecipante alla procedura di gara, affinché i comportamenti siano improntati all’osservanza dei principi di lealtà, trasparenza e correttezza in tutte le fasi dell’appalto, dalla partecipazione alla esecuzione contrattuale.</w:t>
      </w:r>
    </w:p>
    <w:p w14:paraId="5B1381F7" w14:textId="77777777" w:rsidR="00032DFD" w:rsidRDefault="00000000">
      <w:pPr>
        <w:pStyle w:val="Corpotesto"/>
        <w:spacing w:before="5" w:line="343" w:lineRule="auto"/>
        <w:ind w:right="116"/>
      </w:pPr>
      <w:r>
        <w:t>Con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rPr>
          <w:spacing w:val="-3"/>
        </w:rPr>
        <w:t>Patto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Integrità</w:t>
      </w:r>
      <w:r>
        <w:rPr>
          <w:spacing w:val="-16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Parti,</w:t>
      </w:r>
      <w:r>
        <w:rPr>
          <w:spacing w:val="-16"/>
        </w:rPr>
        <w:t xml:space="preserve"> </w:t>
      </w:r>
      <w:r>
        <w:t>assumono</w:t>
      </w:r>
      <w:r>
        <w:rPr>
          <w:spacing w:val="-16"/>
        </w:rPr>
        <w:t xml:space="preserve"> </w:t>
      </w:r>
      <w:r>
        <w:rPr>
          <w:spacing w:val="-3"/>
        </w:rPr>
        <w:t>l’espresso</w:t>
      </w:r>
      <w:r>
        <w:rPr>
          <w:spacing w:val="-16"/>
        </w:rPr>
        <w:t xml:space="preserve"> </w:t>
      </w:r>
      <w:r>
        <w:t>impegno</w:t>
      </w:r>
      <w:r>
        <w:rPr>
          <w:spacing w:val="-16"/>
        </w:rPr>
        <w:t xml:space="preserve"> </w:t>
      </w:r>
      <w:r>
        <w:t>anticorruzione</w:t>
      </w:r>
      <w:r>
        <w:rPr>
          <w:spacing w:val="-16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offrire,</w:t>
      </w:r>
      <w:r>
        <w:rPr>
          <w:spacing w:val="-18"/>
        </w:rPr>
        <w:t xml:space="preserve"> </w:t>
      </w:r>
      <w:r>
        <w:t xml:space="preserve">accettare o richiedere somme di denaro, altre utilità, vantaggio, beneficio o ricompensa, al fine dell’assegnazione del </w:t>
      </w:r>
      <w:r>
        <w:rPr>
          <w:spacing w:val="-3"/>
        </w:rPr>
        <w:t xml:space="preserve">contratto </w:t>
      </w:r>
      <w:r>
        <w:t>e/o al fine di distorcerne la relativa corretta</w:t>
      </w:r>
      <w:r>
        <w:rPr>
          <w:spacing w:val="-33"/>
        </w:rPr>
        <w:t xml:space="preserve"> </w:t>
      </w:r>
      <w:r>
        <w:t>esecuzione.</w:t>
      </w:r>
    </w:p>
    <w:p w14:paraId="166DC7FC" w14:textId="77777777" w:rsidR="00032DFD" w:rsidRDefault="00000000">
      <w:pPr>
        <w:pStyle w:val="Corpotesto"/>
        <w:spacing w:before="3" w:line="343" w:lineRule="auto"/>
        <w:ind w:right="114"/>
      </w:pPr>
      <w:r>
        <w:t>L’espressa accettazione del Patto di Integrità costituisce condizione di ammissione a tutte le procedure di gara indette dalla Stazione Appaltante.</w:t>
      </w:r>
    </w:p>
    <w:p w14:paraId="0C9DCD91" w14:textId="77777777" w:rsidR="00032DFD" w:rsidRDefault="00000000">
      <w:pPr>
        <w:pStyle w:val="Corpotesto"/>
        <w:spacing w:before="2" w:line="343" w:lineRule="auto"/>
        <w:ind w:right="108"/>
      </w:pPr>
      <w:r>
        <w:t xml:space="preserve">Il </w:t>
      </w:r>
      <w:r>
        <w:rPr>
          <w:spacing w:val="-3"/>
        </w:rPr>
        <w:t xml:space="preserve">Patto, </w:t>
      </w:r>
      <w:r>
        <w:t>sottoscritto per accettazione dal legale rappresentante di InnovaPuglia S.p.A., come nel preambolo</w:t>
      </w:r>
      <w:r>
        <w:rPr>
          <w:spacing w:val="-15"/>
        </w:rPr>
        <w:t xml:space="preserve"> </w:t>
      </w:r>
      <w:r>
        <w:t>individuato,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presentato</w:t>
      </w:r>
      <w:r>
        <w:rPr>
          <w:spacing w:val="-15"/>
        </w:rPr>
        <w:t xml:space="preserve"> </w:t>
      </w:r>
      <w:r>
        <w:t>all’Operatore</w:t>
      </w:r>
      <w:r>
        <w:rPr>
          <w:spacing w:val="-15"/>
        </w:rPr>
        <w:t xml:space="preserve"> </w:t>
      </w:r>
      <w:r>
        <w:t>economico</w:t>
      </w:r>
      <w:r>
        <w:rPr>
          <w:spacing w:val="-13"/>
        </w:rPr>
        <w:t xml:space="preserve"> </w:t>
      </w:r>
      <w:r>
        <w:t>allegato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documentazione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gara, e costituisce parte integrante e sostanziale del redigendo futuro</w:t>
      </w:r>
      <w:r>
        <w:rPr>
          <w:spacing w:val="-8"/>
        </w:rPr>
        <w:t xml:space="preserve"> </w:t>
      </w:r>
      <w:r>
        <w:rPr>
          <w:spacing w:val="-3"/>
        </w:rPr>
        <w:t>contatto.</w:t>
      </w:r>
    </w:p>
    <w:p w14:paraId="1CE3DDF0" w14:textId="77777777" w:rsidR="00032DFD" w:rsidRDefault="00000000">
      <w:pPr>
        <w:pStyle w:val="Corpotesto"/>
        <w:spacing w:before="4"/>
      </w:pPr>
      <w:r>
        <w:t>Nel caso di:</w:t>
      </w:r>
    </w:p>
    <w:p w14:paraId="6CC604BF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249"/>
        </w:tabs>
        <w:spacing w:before="127" w:line="336" w:lineRule="auto"/>
        <w:ind w:right="112" w:hanging="360"/>
        <w:rPr>
          <w:sz w:val="24"/>
        </w:rPr>
      </w:pPr>
      <w:r>
        <w:tab/>
      </w:r>
      <w:r>
        <w:rPr>
          <w:sz w:val="24"/>
        </w:rPr>
        <w:t xml:space="preserve">Consorzi o Raggruppamenti </w:t>
      </w:r>
      <w:r>
        <w:rPr>
          <w:spacing w:val="-4"/>
          <w:sz w:val="24"/>
        </w:rPr>
        <w:t xml:space="preserve">Temporanei </w:t>
      </w:r>
      <w:r>
        <w:rPr>
          <w:sz w:val="24"/>
        </w:rPr>
        <w:t>di Imprese, il presente documento deve essere sottoscritto dal legale rappresentante del Consorzio nonché da ciascuna delle imprese consorziate o</w:t>
      </w:r>
      <w:r>
        <w:rPr>
          <w:spacing w:val="-1"/>
          <w:sz w:val="24"/>
        </w:rPr>
        <w:t xml:space="preserve"> </w:t>
      </w:r>
      <w:r>
        <w:rPr>
          <w:sz w:val="24"/>
        </w:rPr>
        <w:t>raggruppate.;</w:t>
      </w:r>
    </w:p>
    <w:p w14:paraId="03B0F4F3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4" w:line="328" w:lineRule="auto"/>
        <w:ind w:right="112" w:hanging="360"/>
        <w:rPr>
          <w:sz w:val="24"/>
        </w:rPr>
      </w:pPr>
      <w:r>
        <w:rPr>
          <w:sz w:val="24"/>
        </w:rPr>
        <w:t xml:space="preserve">avvalimento, il </w:t>
      </w:r>
      <w:r>
        <w:rPr>
          <w:spacing w:val="-3"/>
          <w:sz w:val="24"/>
        </w:rPr>
        <w:t xml:space="preserve">Patto </w:t>
      </w:r>
      <w:r>
        <w:rPr>
          <w:sz w:val="24"/>
        </w:rPr>
        <w:t>deve essere sottoscritto dal legale rappresentante dell’impresa ausiliaria;</w:t>
      </w:r>
    </w:p>
    <w:p w14:paraId="36B1AE93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line="328" w:lineRule="auto"/>
        <w:ind w:right="115" w:hanging="360"/>
        <w:rPr>
          <w:sz w:val="24"/>
        </w:rPr>
      </w:pPr>
      <w:r>
        <w:rPr>
          <w:sz w:val="24"/>
        </w:rPr>
        <w:t xml:space="preserve">subappalto, il </w:t>
      </w:r>
      <w:r>
        <w:rPr>
          <w:spacing w:val="-3"/>
          <w:sz w:val="24"/>
        </w:rPr>
        <w:t xml:space="preserve">Patto </w:t>
      </w:r>
      <w:r>
        <w:rPr>
          <w:sz w:val="24"/>
        </w:rPr>
        <w:t>deve essere sottoscritto anche dal legale rappresentante del soggetto affidatario del subappalto medesimo.</w:t>
      </w:r>
    </w:p>
    <w:p w14:paraId="5982FBE4" w14:textId="77777777" w:rsidR="00032DFD" w:rsidRDefault="00000000">
      <w:pPr>
        <w:pStyle w:val="Corpotesto"/>
        <w:spacing w:before="22" w:line="343" w:lineRule="auto"/>
        <w:ind w:right="108"/>
      </w:pPr>
      <w:r>
        <w:t xml:space="preserve">La carenza della dichiarazione di accettazione del </w:t>
      </w:r>
      <w:r>
        <w:rPr>
          <w:spacing w:val="-3"/>
        </w:rPr>
        <w:t xml:space="preserve">Patto </w:t>
      </w:r>
      <w:r>
        <w:t xml:space="preserve">di integrità, la mancata produzione o la mancata sottoscrizione dello stesso da parte dell’Operatore Economico, sono regolarizzabili </w:t>
      </w:r>
      <w:r>
        <w:rPr>
          <w:spacing w:val="-3"/>
        </w:rPr>
        <w:t>attraverso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procedura</w:t>
      </w:r>
      <w:r>
        <w:rPr>
          <w:spacing w:val="-1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soccorso</w:t>
      </w:r>
      <w:r>
        <w:rPr>
          <w:spacing w:val="-15"/>
        </w:rPr>
        <w:t xml:space="preserve"> </w:t>
      </w:r>
      <w:r>
        <w:t>istruttorio.</w:t>
      </w:r>
      <w:r>
        <w:rPr>
          <w:spacing w:val="-14"/>
        </w:rPr>
        <w:t xml:space="preserve"> </w:t>
      </w:r>
      <w:r>
        <w:rPr>
          <w:spacing w:val="-5"/>
        </w:rPr>
        <w:t>L’esito</w:t>
      </w:r>
      <w:r>
        <w:rPr>
          <w:spacing w:val="-15"/>
        </w:rPr>
        <w:t xml:space="preserve"> </w:t>
      </w:r>
      <w:r>
        <w:t>negativo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soccorso</w:t>
      </w:r>
      <w:r>
        <w:rPr>
          <w:spacing w:val="-15"/>
        </w:rPr>
        <w:t xml:space="preserve"> </w:t>
      </w:r>
      <w:r>
        <w:t>istruttorio</w:t>
      </w:r>
      <w:r>
        <w:rPr>
          <w:spacing w:val="-14"/>
        </w:rPr>
        <w:t xml:space="preserve"> </w:t>
      </w:r>
      <w:r>
        <w:t>determinerà l’esclusione dalla relativa procedura di</w:t>
      </w:r>
      <w:r>
        <w:rPr>
          <w:spacing w:val="-9"/>
        </w:rPr>
        <w:t xml:space="preserve"> </w:t>
      </w:r>
      <w:r>
        <w:t>gara.</w:t>
      </w:r>
    </w:p>
    <w:p w14:paraId="11064667" w14:textId="77777777" w:rsidR="00032DFD" w:rsidRDefault="00032DFD">
      <w:pPr>
        <w:pStyle w:val="Corpotesto"/>
        <w:ind w:left="0"/>
        <w:jc w:val="left"/>
        <w:rPr>
          <w:sz w:val="20"/>
        </w:rPr>
      </w:pPr>
    </w:p>
    <w:p w14:paraId="38C79876" w14:textId="77777777" w:rsidR="00032DFD" w:rsidRDefault="00000000">
      <w:pPr>
        <w:pStyle w:val="Corpotesto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2 – Ambito di applicazione</w:t>
      </w:r>
    </w:p>
    <w:p w14:paraId="5C30C5CD" w14:textId="77777777" w:rsidR="00032DFD" w:rsidRDefault="00000000">
      <w:pPr>
        <w:pStyle w:val="Corpotesto"/>
        <w:spacing w:before="127" w:line="343" w:lineRule="auto"/>
        <w:ind w:right="115"/>
      </w:pPr>
      <w:r>
        <w:t>Il</w:t>
      </w:r>
      <w:r>
        <w:rPr>
          <w:spacing w:val="-16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rPr>
          <w:spacing w:val="-3"/>
        </w:rPr>
        <w:t>Patto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Integrità</w:t>
      </w:r>
      <w:r>
        <w:rPr>
          <w:spacing w:val="-14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applica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procedure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3"/>
        </w:rPr>
        <w:t>gara</w:t>
      </w:r>
      <w:r>
        <w:rPr>
          <w:spacing w:val="-14"/>
        </w:rPr>
        <w:t xml:space="preserve"> </w:t>
      </w:r>
      <w:r>
        <w:t>sotto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sopra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soglia</w:t>
      </w:r>
      <w:r>
        <w:rPr>
          <w:spacing w:val="-14"/>
        </w:rPr>
        <w:t xml:space="preserve"> </w:t>
      </w:r>
      <w:r>
        <w:t xml:space="preserve">comunitaria. Il </w:t>
      </w:r>
      <w:r>
        <w:rPr>
          <w:spacing w:val="-3"/>
        </w:rPr>
        <w:t>Patto</w:t>
      </w:r>
      <w:r>
        <w:t xml:space="preserve"> regola:</w:t>
      </w:r>
    </w:p>
    <w:p w14:paraId="562128A1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2" w:line="328" w:lineRule="auto"/>
        <w:ind w:right="113" w:hanging="360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11"/>
          <w:sz w:val="24"/>
        </w:rPr>
        <w:t xml:space="preserve"> </w:t>
      </w:r>
      <w:r>
        <w:rPr>
          <w:sz w:val="24"/>
        </w:rPr>
        <w:t>degli</w:t>
      </w:r>
      <w:r>
        <w:rPr>
          <w:spacing w:val="-10"/>
          <w:sz w:val="24"/>
        </w:rPr>
        <w:t xml:space="preserve"> </w:t>
      </w:r>
      <w:r>
        <w:rPr>
          <w:sz w:val="24"/>
        </w:rPr>
        <w:t>operatori</w:t>
      </w:r>
      <w:r>
        <w:rPr>
          <w:spacing w:val="-11"/>
          <w:sz w:val="24"/>
        </w:rPr>
        <w:t xml:space="preserve"> </w:t>
      </w:r>
      <w:r>
        <w:rPr>
          <w:sz w:val="24"/>
        </w:rPr>
        <w:t>economici</w:t>
      </w:r>
      <w:r>
        <w:rPr>
          <w:spacing w:val="-10"/>
          <w:sz w:val="24"/>
        </w:rPr>
        <w:t xml:space="preserve"> </w:t>
      </w:r>
      <w:r>
        <w:rPr>
          <w:sz w:val="24"/>
        </w:rPr>
        <w:t>durante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fase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3"/>
          <w:sz w:val="24"/>
        </w:rPr>
        <w:t xml:space="preserve">gara </w:t>
      </w:r>
      <w:r>
        <w:rPr>
          <w:sz w:val="24"/>
        </w:rPr>
        <w:t>indette da InnovaPuglia S.p.A., a cui gli operatori economici partecipano, sia nella</w:t>
      </w:r>
      <w:r>
        <w:rPr>
          <w:spacing w:val="39"/>
          <w:sz w:val="24"/>
        </w:rPr>
        <w:t xml:space="preserve"> </w:t>
      </w:r>
      <w:r>
        <w:rPr>
          <w:sz w:val="24"/>
        </w:rPr>
        <w:t>fase</w:t>
      </w:r>
    </w:p>
    <w:p w14:paraId="51209C8D" w14:textId="77777777" w:rsidR="00032DFD" w:rsidRDefault="00032DFD">
      <w:pPr>
        <w:spacing w:line="328" w:lineRule="auto"/>
        <w:jc w:val="both"/>
        <w:rPr>
          <w:sz w:val="24"/>
        </w:rPr>
        <w:sectPr w:rsidR="00032DFD">
          <w:pgSz w:w="11910" w:h="16840"/>
          <w:pgMar w:top="2400" w:right="1020" w:bottom="920" w:left="660" w:header="708" w:footer="731" w:gutter="0"/>
          <w:cols w:space="720"/>
        </w:sectPr>
      </w:pPr>
    </w:p>
    <w:p w14:paraId="6B22B4EC" w14:textId="77777777" w:rsidR="00032DFD" w:rsidRDefault="00032DFD">
      <w:pPr>
        <w:pStyle w:val="Corpotesto"/>
        <w:spacing w:before="2"/>
        <w:ind w:left="0"/>
        <w:jc w:val="left"/>
        <w:rPr>
          <w:sz w:val="28"/>
        </w:rPr>
      </w:pPr>
    </w:p>
    <w:p w14:paraId="2D83AA8F" w14:textId="77777777" w:rsidR="00032DFD" w:rsidRDefault="00000000">
      <w:pPr>
        <w:pStyle w:val="Corpotesto"/>
        <w:spacing w:before="51" w:line="343" w:lineRule="auto"/>
        <w:ind w:left="1193"/>
        <w:jc w:val="left"/>
      </w:pPr>
      <w:r>
        <w:t xml:space="preserve">di esecuzione del contratto eventualmente loro affidato in esito alle </w:t>
      </w:r>
      <w:proofErr w:type="gramStart"/>
      <w:r>
        <w:t>predette</w:t>
      </w:r>
      <w:proofErr w:type="gramEnd"/>
      <w:r>
        <w:t xml:space="preserve"> procedure di gara;</w:t>
      </w:r>
    </w:p>
    <w:p w14:paraId="2F330E49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2" w:line="328" w:lineRule="auto"/>
        <w:ind w:right="113" w:hanging="360"/>
        <w:rPr>
          <w:sz w:val="24"/>
        </w:rPr>
      </w:pPr>
      <w:r>
        <w:rPr>
          <w:sz w:val="24"/>
        </w:rPr>
        <w:t xml:space="preserve">i comportamenti di ogni soggetto di InnovaPuglia S.p.A. impiegato </w:t>
      </w:r>
      <w:r>
        <w:rPr>
          <w:spacing w:val="-3"/>
          <w:sz w:val="24"/>
        </w:rPr>
        <w:t xml:space="preserve">nell’ambito </w:t>
      </w:r>
      <w:r>
        <w:rPr>
          <w:sz w:val="24"/>
        </w:rPr>
        <w:t xml:space="preserve">delle procedure di </w:t>
      </w:r>
      <w:r>
        <w:rPr>
          <w:spacing w:val="-3"/>
          <w:sz w:val="24"/>
        </w:rPr>
        <w:t xml:space="preserve">gara </w:t>
      </w:r>
      <w:r>
        <w:rPr>
          <w:sz w:val="24"/>
        </w:rPr>
        <w:t>e nella fase di esecuzione del successivo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contratto.</w:t>
      </w:r>
    </w:p>
    <w:p w14:paraId="54B7D44B" w14:textId="77777777" w:rsidR="00032DFD" w:rsidRDefault="00032DFD">
      <w:pPr>
        <w:pStyle w:val="Corpotesto"/>
        <w:spacing w:before="5"/>
        <w:ind w:left="0"/>
        <w:jc w:val="left"/>
        <w:rPr>
          <w:sz w:val="21"/>
        </w:rPr>
      </w:pPr>
    </w:p>
    <w:p w14:paraId="2B582FEB" w14:textId="77777777" w:rsidR="00032DFD" w:rsidRDefault="00000000">
      <w:pPr>
        <w:pStyle w:val="Corpotesto"/>
        <w:spacing w:before="1"/>
        <w:jc w:val="left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3 – Obblighi dell’operatore economico</w:t>
      </w:r>
    </w:p>
    <w:p w14:paraId="713308B5" w14:textId="77777777" w:rsidR="00032DFD" w:rsidRDefault="00000000">
      <w:pPr>
        <w:pStyle w:val="Corpotesto"/>
        <w:spacing w:before="127"/>
        <w:jc w:val="left"/>
      </w:pPr>
      <w:r>
        <w:t>Con la sottoscrizione per accettazione del Patto di Integrità, l’Operatore economico</w:t>
      </w:r>
    </w:p>
    <w:p w14:paraId="4DE20CC0" w14:textId="77777777" w:rsidR="00032DFD" w:rsidRDefault="00000000">
      <w:pPr>
        <w:pStyle w:val="Corpotesto"/>
        <w:spacing w:before="127"/>
        <w:jc w:val="left"/>
      </w:pPr>
      <w:r>
        <w:rPr>
          <w:rFonts w:ascii="Times New Roman"/>
          <w:spacing w:val="-60"/>
          <w:u w:val="single"/>
        </w:rPr>
        <w:t xml:space="preserve"> </w:t>
      </w:r>
      <w:r>
        <w:rPr>
          <w:u w:val="single"/>
        </w:rPr>
        <w:t>SI IMPEGNA</w:t>
      </w:r>
      <w:r>
        <w:t xml:space="preserve"> a:</w:t>
      </w:r>
    </w:p>
    <w:p w14:paraId="74100B79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27"/>
        <w:ind w:hanging="361"/>
        <w:rPr>
          <w:sz w:val="24"/>
        </w:rPr>
      </w:pPr>
      <w:r>
        <w:rPr>
          <w:sz w:val="24"/>
        </w:rPr>
        <w:t>uniformare la propria condotta ai principi di lealtà, trasparenza e</w:t>
      </w:r>
      <w:r>
        <w:rPr>
          <w:spacing w:val="-30"/>
          <w:sz w:val="24"/>
        </w:rPr>
        <w:t xml:space="preserve"> </w:t>
      </w:r>
      <w:r>
        <w:rPr>
          <w:sz w:val="24"/>
        </w:rPr>
        <w:t>correttezza;</w:t>
      </w:r>
    </w:p>
    <w:p w14:paraId="2695061D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13" w:line="336" w:lineRule="auto"/>
        <w:ind w:right="116" w:hanging="360"/>
        <w:rPr>
          <w:sz w:val="24"/>
        </w:rPr>
      </w:pPr>
      <w:r>
        <w:rPr>
          <w:sz w:val="24"/>
        </w:rPr>
        <w:t xml:space="preserve">non corrispondere né promettere di corrispondere ad alcuno, direttamente o indirettamente, tramite soggetti controllati o collegati, somme di denaro, vantaggi o altra utilità finalizzate a facilitare l’aggiudicazione e/o la esecuzione del </w:t>
      </w:r>
      <w:r>
        <w:rPr>
          <w:spacing w:val="-3"/>
          <w:sz w:val="24"/>
        </w:rPr>
        <w:t xml:space="preserve">contratto </w:t>
      </w:r>
      <w:r>
        <w:rPr>
          <w:sz w:val="24"/>
        </w:rPr>
        <w:t>di</w:t>
      </w:r>
      <w:r>
        <w:rPr>
          <w:spacing w:val="-35"/>
          <w:sz w:val="24"/>
        </w:rPr>
        <w:t xml:space="preserve"> </w:t>
      </w:r>
      <w:r>
        <w:rPr>
          <w:sz w:val="24"/>
        </w:rPr>
        <w:t>appalto;</w:t>
      </w:r>
    </w:p>
    <w:p w14:paraId="3E184267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4" w:line="338" w:lineRule="auto"/>
        <w:ind w:right="112" w:hanging="360"/>
        <w:rPr>
          <w:sz w:val="24"/>
        </w:rPr>
      </w:pPr>
      <w:r>
        <w:rPr>
          <w:sz w:val="24"/>
        </w:rPr>
        <w:t>segnalare ad InnovaPuglia S.p.A. qualsiasi tentativo di turbativa, irregolarità o distorsione durante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fasi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gara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4"/>
          <w:sz w:val="24"/>
        </w:rPr>
        <w:t xml:space="preserve"> </w:t>
      </w:r>
      <w:r>
        <w:rPr>
          <w:sz w:val="24"/>
        </w:rPr>
        <w:t>contrattuale,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parte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chiunque</w:t>
      </w:r>
      <w:r>
        <w:rPr>
          <w:spacing w:val="-17"/>
          <w:sz w:val="24"/>
        </w:rPr>
        <w:t xml:space="preserve"> </w:t>
      </w:r>
      <w:r>
        <w:rPr>
          <w:sz w:val="24"/>
        </w:rPr>
        <w:t>possa</w:t>
      </w:r>
      <w:r>
        <w:rPr>
          <w:spacing w:val="-14"/>
          <w:sz w:val="24"/>
        </w:rPr>
        <w:t xml:space="preserve"> </w:t>
      </w:r>
      <w:r>
        <w:rPr>
          <w:sz w:val="24"/>
        </w:rPr>
        <w:t>influenzare le</w:t>
      </w:r>
      <w:r>
        <w:rPr>
          <w:spacing w:val="-5"/>
          <w:sz w:val="24"/>
        </w:rPr>
        <w:t xml:space="preserve"> </w:t>
      </w:r>
      <w:r>
        <w:rPr>
          <w:sz w:val="24"/>
        </w:rPr>
        <w:t>decisioni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gara,</w:t>
      </w:r>
      <w:r>
        <w:rPr>
          <w:spacing w:val="-8"/>
          <w:sz w:val="24"/>
        </w:rPr>
        <w:t xml:space="preserve"> </w:t>
      </w:r>
      <w:r>
        <w:rPr>
          <w:sz w:val="24"/>
        </w:rPr>
        <w:t>comprese</w:t>
      </w:r>
      <w:r>
        <w:rPr>
          <w:spacing w:val="-5"/>
          <w:sz w:val="24"/>
        </w:rPr>
        <w:t xml:space="preserve"> </w:t>
      </w:r>
      <w:r>
        <w:rPr>
          <w:sz w:val="24"/>
        </w:rPr>
        <w:t>illecite</w:t>
      </w:r>
      <w:r>
        <w:rPr>
          <w:spacing w:val="-5"/>
          <w:sz w:val="24"/>
        </w:rPr>
        <w:t xml:space="preserve"> </w:t>
      </w:r>
      <w:r>
        <w:rPr>
          <w:sz w:val="24"/>
        </w:rPr>
        <w:t>pretese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dipendenti di InnovaPuglia S.p.A.;</w:t>
      </w:r>
    </w:p>
    <w:p w14:paraId="43B84847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2" w:line="328" w:lineRule="auto"/>
        <w:ind w:right="114" w:hanging="360"/>
        <w:rPr>
          <w:sz w:val="24"/>
        </w:rPr>
      </w:pP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accordarsi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altri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gara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limitare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libera</w:t>
      </w:r>
      <w:r>
        <w:rPr>
          <w:spacing w:val="-9"/>
          <w:sz w:val="24"/>
        </w:rPr>
        <w:t xml:space="preserve"> </w:t>
      </w:r>
      <w:r>
        <w:rPr>
          <w:sz w:val="24"/>
        </w:rPr>
        <w:t>concorrenza, con mezzi</w:t>
      </w:r>
      <w:r>
        <w:rPr>
          <w:spacing w:val="1"/>
          <w:sz w:val="24"/>
        </w:rPr>
        <w:t xml:space="preserve"> </w:t>
      </w:r>
      <w:r>
        <w:rPr>
          <w:sz w:val="24"/>
        </w:rPr>
        <w:t>illeciti;</w:t>
      </w:r>
    </w:p>
    <w:p w14:paraId="0FB9A3FD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line="328" w:lineRule="auto"/>
        <w:ind w:right="117" w:hanging="360"/>
        <w:rPr>
          <w:sz w:val="24"/>
        </w:rPr>
      </w:pPr>
      <w:r>
        <w:rPr>
          <w:sz w:val="24"/>
        </w:rPr>
        <w:t>collaborare con l'Autorità Giudiziaria denunciando ogni tentativo di corruzione, estorsione, intimidazione o condizionamento di</w:t>
      </w:r>
      <w:r>
        <w:rPr>
          <w:spacing w:val="-5"/>
          <w:sz w:val="24"/>
        </w:rPr>
        <w:t xml:space="preserve"> </w:t>
      </w:r>
      <w:r>
        <w:rPr>
          <w:sz w:val="24"/>
        </w:rPr>
        <w:t>natura;</w:t>
      </w:r>
    </w:p>
    <w:p w14:paraId="5FD4CC5E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22" w:line="328" w:lineRule="auto"/>
        <w:ind w:right="117" w:hanging="360"/>
        <w:rPr>
          <w:sz w:val="24"/>
        </w:rPr>
      </w:pPr>
      <w:r>
        <w:rPr>
          <w:sz w:val="24"/>
        </w:rPr>
        <w:t>informare</w:t>
      </w:r>
      <w:r>
        <w:rPr>
          <w:spacing w:val="-6"/>
          <w:sz w:val="24"/>
        </w:rPr>
        <w:t xml:space="preserve"> </w:t>
      </w:r>
      <w:r>
        <w:rPr>
          <w:sz w:val="24"/>
        </w:rPr>
        <w:t>tutto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personale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avvale</w:t>
      </w:r>
      <w:r>
        <w:rPr>
          <w:spacing w:val="-7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obblighi</w:t>
      </w:r>
      <w:r>
        <w:rPr>
          <w:spacing w:val="-8"/>
          <w:sz w:val="24"/>
        </w:rPr>
        <w:t xml:space="preserve"> </w:t>
      </w:r>
      <w:r>
        <w:rPr>
          <w:sz w:val="24"/>
        </w:rPr>
        <w:t>contenuti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 ed a vigilare sul rispetto dei</w:t>
      </w:r>
      <w:r>
        <w:rPr>
          <w:spacing w:val="-6"/>
          <w:sz w:val="24"/>
        </w:rPr>
        <w:t xml:space="preserve"> </w:t>
      </w:r>
      <w:r>
        <w:rPr>
          <w:sz w:val="24"/>
        </w:rPr>
        <w:t>medesimi;</w:t>
      </w:r>
    </w:p>
    <w:p w14:paraId="01B1197B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line="328" w:lineRule="auto"/>
        <w:ind w:right="109" w:hanging="360"/>
        <w:rPr>
          <w:sz w:val="24"/>
        </w:rPr>
      </w:pPr>
      <w:r>
        <w:rPr>
          <w:sz w:val="24"/>
        </w:rPr>
        <w:t xml:space="preserve">segnalare, in </w:t>
      </w:r>
      <w:r>
        <w:rPr>
          <w:spacing w:val="-3"/>
          <w:sz w:val="24"/>
        </w:rPr>
        <w:t xml:space="preserve">forma </w:t>
      </w:r>
      <w:r>
        <w:rPr>
          <w:sz w:val="24"/>
        </w:rPr>
        <w:t>scritta e tempestiva, le situazioni di conflitto di interessi di cui sia a conoscenza, rispetto al personale di InnovaPuglia</w:t>
      </w:r>
      <w:r>
        <w:rPr>
          <w:spacing w:val="-10"/>
          <w:sz w:val="24"/>
        </w:rPr>
        <w:t xml:space="preserve"> </w:t>
      </w:r>
      <w:r>
        <w:rPr>
          <w:sz w:val="24"/>
        </w:rPr>
        <w:t>S.p.A.;</w:t>
      </w:r>
    </w:p>
    <w:p w14:paraId="022B234F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22" w:line="336" w:lineRule="auto"/>
        <w:ind w:right="111" w:hanging="360"/>
        <w:rPr>
          <w:sz w:val="24"/>
        </w:rPr>
      </w:pPr>
      <w:r>
        <w:rPr>
          <w:sz w:val="24"/>
        </w:rPr>
        <w:t>rispettare</w:t>
      </w:r>
      <w:r>
        <w:rPr>
          <w:spacing w:val="-12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5"/>
          <w:sz w:val="24"/>
        </w:rPr>
        <w:t xml:space="preserve"> </w:t>
      </w:r>
      <w:r>
        <w:rPr>
          <w:sz w:val="24"/>
        </w:rPr>
        <w:t>vigenti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obblighi</w:t>
      </w:r>
      <w:r>
        <w:rPr>
          <w:spacing w:val="-13"/>
          <w:sz w:val="24"/>
        </w:rPr>
        <w:t xml:space="preserve"> </w:t>
      </w:r>
      <w:r>
        <w:rPr>
          <w:sz w:val="24"/>
        </w:rPr>
        <w:t>sociali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sicurezza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3"/>
          <w:sz w:val="24"/>
        </w:rPr>
        <w:t xml:space="preserve">lavoro </w:t>
      </w:r>
      <w:r>
        <w:rPr>
          <w:sz w:val="24"/>
        </w:rPr>
        <w:t xml:space="preserve">contenuti nei capitolati di gara, pena la risoluzione del </w:t>
      </w:r>
      <w:r>
        <w:rPr>
          <w:spacing w:val="-3"/>
          <w:sz w:val="24"/>
        </w:rPr>
        <w:t xml:space="preserve">contratto, </w:t>
      </w:r>
      <w:r>
        <w:rPr>
          <w:sz w:val="24"/>
        </w:rPr>
        <w:t>la revoca dell'autorizzazione o della concessione o la decadenza del</w:t>
      </w:r>
      <w:r>
        <w:rPr>
          <w:spacing w:val="-16"/>
          <w:sz w:val="24"/>
        </w:rPr>
        <w:t xml:space="preserve"> </w:t>
      </w:r>
      <w:r>
        <w:rPr>
          <w:sz w:val="24"/>
        </w:rPr>
        <w:t>beneficio;</w:t>
      </w:r>
    </w:p>
    <w:p w14:paraId="4BF633D7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4" w:line="328" w:lineRule="auto"/>
        <w:ind w:right="118" w:hanging="360"/>
        <w:rPr>
          <w:sz w:val="24"/>
        </w:rPr>
      </w:pPr>
      <w:r>
        <w:rPr>
          <w:sz w:val="24"/>
        </w:rPr>
        <w:t xml:space="preserve">non conferire incarichi o stipulare contratti con i soggetti di cui </w:t>
      </w:r>
      <w:r>
        <w:rPr>
          <w:spacing w:val="-3"/>
          <w:sz w:val="24"/>
        </w:rPr>
        <w:t xml:space="preserve">all’art. </w:t>
      </w:r>
      <w:r>
        <w:rPr>
          <w:sz w:val="24"/>
        </w:rPr>
        <w:t>53, comma 16 ter del D.lgs.</w:t>
      </w:r>
      <w:r>
        <w:rPr>
          <w:spacing w:val="-5"/>
          <w:sz w:val="24"/>
        </w:rPr>
        <w:t xml:space="preserve"> </w:t>
      </w:r>
      <w:r>
        <w:rPr>
          <w:sz w:val="24"/>
        </w:rPr>
        <w:t>165/2011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ss.mm.ii.,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-4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procedura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gara;</w:t>
      </w:r>
    </w:p>
    <w:p w14:paraId="3F2F9B0A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flussi</w:t>
      </w:r>
      <w:r>
        <w:rPr>
          <w:spacing w:val="-7"/>
          <w:sz w:val="24"/>
        </w:rPr>
        <w:t xml:space="preserve"> </w:t>
      </w:r>
      <w:r>
        <w:rPr>
          <w:sz w:val="24"/>
        </w:rPr>
        <w:t>finanziari</w:t>
      </w:r>
      <w:r>
        <w:rPr>
          <w:spacing w:val="-6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sz w:val="24"/>
        </w:rPr>
        <w:t>136/2010</w:t>
      </w:r>
      <w:r>
        <w:rPr>
          <w:spacing w:val="3"/>
          <w:sz w:val="24"/>
        </w:rPr>
        <w:t xml:space="preserve"> </w:t>
      </w:r>
      <w:r>
        <w:rPr>
          <w:sz w:val="24"/>
        </w:rPr>
        <w:t>ss.mm.ii.;</w:t>
      </w:r>
    </w:p>
    <w:p w14:paraId="205B9BF6" w14:textId="77777777" w:rsidR="00032DFD" w:rsidRDefault="00032DFD">
      <w:pPr>
        <w:jc w:val="both"/>
        <w:rPr>
          <w:sz w:val="24"/>
        </w:rPr>
        <w:sectPr w:rsidR="00032DFD">
          <w:pgSz w:w="11910" w:h="16840"/>
          <w:pgMar w:top="2400" w:right="1020" w:bottom="920" w:left="660" w:header="708" w:footer="731" w:gutter="0"/>
          <w:cols w:space="720"/>
        </w:sectPr>
      </w:pPr>
    </w:p>
    <w:p w14:paraId="757AF139" w14:textId="77777777" w:rsidR="00032DFD" w:rsidRDefault="00032DFD">
      <w:pPr>
        <w:pStyle w:val="Corpotesto"/>
        <w:spacing w:before="5"/>
        <w:ind w:left="0"/>
        <w:jc w:val="left"/>
      </w:pPr>
    </w:p>
    <w:p w14:paraId="08851524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97" w:line="328" w:lineRule="auto"/>
        <w:ind w:right="110" w:hanging="360"/>
        <w:rPr>
          <w:sz w:val="24"/>
        </w:rPr>
      </w:pPr>
      <w:r>
        <w:rPr>
          <w:sz w:val="24"/>
        </w:rPr>
        <w:t>rendere</w:t>
      </w:r>
      <w:r>
        <w:rPr>
          <w:spacing w:val="-10"/>
          <w:sz w:val="24"/>
        </w:rPr>
        <w:t xml:space="preserve"> </w:t>
      </w:r>
      <w:r>
        <w:rPr>
          <w:sz w:val="24"/>
        </w:rPr>
        <w:t>noti,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richiesta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Stazione</w:t>
      </w:r>
      <w:r>
        <w:rPr>
          <w:spacing w:val="-10"/>
          <w:sz w:val="24"/>
        </w:rPr>
        <w:t xml:space="preserve"> </w:t>
      </w:r>
      <w:r>
        <w:rPr>
          <w:sz w:val="24"/>
        </w:rPr>
        <w:t>Appaltante,</w:t>
      </w:r>
      <w:r>
        <w:rPr>
          <w:spacing w:val="-7"/>
          <w:sz w:val="24"/>
        </w:rPr>
        <w:t xml:space="preserve"> </w:t>
      </w:r>
      <w:r>
        <w:rPr>
          <w:sz w:val="24"/>
        </w:rPr>
        <w:t>tutti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pagamenti</w:t>
      </w:r>
      <w:r>
        <w:rPr>
          <w:spacing w:val="-10"/>
          <w:sz w:val="24"/>
        </w:rPr>
        <w:t xml:space="preserve"> </w:t>
      </w:r>
      <w:r>
        <w:rPr>
          <w:sz w:val="24"/>
        </w:rPr>
        <w:t>eseguiti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3"/>
          <w:sz w:val="24"/>
        </w:rPr>
        <w:t xml:space="preserve">contratto </w:t>
      </w:r>
      <w:r>
        <w:rPr>
          <w:sz w:val="24"/>
        </w:rPr>
        <w:t>eventualmente stipulato a seguito della procedura di</w:t>
      </w:r>
      <w:r>
        <w:rPr>
          <w:spacing w:val="-17"/>
          <w:sz w:val="24"/>
        </w:rPr>
        <w:t xml:space="preserve"> </w:t>
      </w:r>
      <w:r>
        <w:rPr>
          <w:sz w:val="24"/>
        </w:rPr>
        <w:t>affidamento.</w:t>
      </w:r>
    </w:p>
    <w:p w14:paraId="7488BC40" w14:textId="77777777" w:rsidR="00032DFD" w:rsidRDefault="00000000">
      <w:pPr>
        <w:pStyle w:val="Corpotesto"/>
        <w:spacing w:before="22" w:line="343" w:lineRule="auto"/>
        <w:ind w:right="115"/>
      </w:pPr>
      <w:r>
        <w:t>Nella fase di esecuzione del</w:t>
      </w:r>
      <w:r>
        <w:rPr>
          <w:spacing w:val="-3"/>
        </w:rPr>
        <w:t xml:space="preserve"> contratto, </w:t>
      </w:r>
      <w:r>
        <w:t xml:space="preserve">gli obblighi disciplinati dal presente articolo </w:t>
      </w:r>
      <w:proofErr w:type="gramStart"/>
      <w:r>
        <w:t>si intendo</w:t>
      </w:r>
      <w:proofErr w:type="gramEnd"/>
      <w:r>
        <w:t xml:space="preserve"> riferiti all’Operatore economico con il quale la Stazione Appaltante </w:t>
      </w:r>
      <w:r>
        <w:rPr>
          <w:spacing w:val="-3"/>
        </w:rPr>
        <w:t xml:space="preserve">avrà </w:t>
      </w:r>
      <w:r>
        <w:t xml:space="preserve">stipulato il </w:t>
      </w:r>
      <w:r>
        <w:rPr>
          <w:spacing w:val="-3"/>
        </w:rPr>
        <w:t>contratto.</w:t>
      </w:r>
    </w:p>
    <w:p w14:paraId="3CAAC99A" w14:textId="77777777" w:rsidR="00032DFD" w:rsidRDefault="00000000">
      <w:pPr>
        <w:pStyle w:val="Corpotesto"/>
        <w:spacing w:before="2" w:line="343" w:lineRule="auto"/>
        <w:ind w:right="118"/>
      </w:pPr>
      <w:r>
        <w:t>Inoltre, al fine di assicurare il rispetto dei citati obblighi da parte di eventuali subcontraenti e subfornitori, l’Operatore economico dovrà inserire la clausola che preveda il rispetto degli obblighi di cui al presente Patto nei contratti che stipulerà con detti soggetti.</w:t>
      </w:r>
    </w:p>
    <w:p w14:paraId="7F04F794" w14:textId="77777777" w:rsidR="00032DFD" w:rsidRDefault="00000000">
      <w:pPr>
        <w:pStyle w:val="Corpotesto"/>
        <w:spacing w:before="4"/>
      </w:pPr>
      <w:r>
        <w:t>Con la sottoscrizione per accettazione del Patto di Integrità, l’Operatore economico</w:t>
      </w:r>
    </w:p>
    <w:p w14:paraId="7C9AD269" w14:textId="77777777" w:rsidR="00032DFD" w:rsidRDefault="00000000">
      <w:pPr>
        <w:pStyle w:val="Corpotesto"/>
        <w:spacing w:before="127"/>
        <w:jc w:val="left"/>
      </w:pPr>
      <w:r>
        <w:rPr>
          <w:rFonts w:ascii="Times New Roman"/>
          <w:spacing w:val="-60"/>
          <w:u w:val="single"/>
        </w:rPr>
        <w:t xml:space="preserve"> </w:t>
      </w:r>
      <w:r>
        <w:rPr>
          <w:u w:val="single"/>
        </w:rPr>
        <w:t xml:space="preserve">DICHIARA </w:t>
      </w:r>
      <w:proofErr w:type="gramStart"/>
      <w:r>
        <w:rPr>
          <w:u w:val="single"/>
        </w:rPr>
        <w:t>di :</w:t>
      </w:r>
      <w:proofErr w:type="gramEnd"/>
    </w:p>
    <w:p w14:paraId="5A870AD7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27" w:line="338" w:lineRule="auto"/>
        <w:ind w:right="108" w:hanging="360"/>
        <w:rPr>
          <w:sz w:val="24"/>
        </w:rPr>
      </w:pPr>
      <w:r>
        <w:rPr>
          <w:sz w:val="24"/>
        </w:rPr>
        <w:t>essere</w:t>
      </w:r>
      <w:r>
        <w:rPr>
          <w:spacing w:val="-1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6"/>
          <w:sz w:val="24"/>
        </w:rPr>
        <w:t xml:space="preserve"> </w:t>
      </w: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gli</w:t>
      </w:r>
      <w:r>
        <w:rPr>
          <w:spacing w:val="-16"/>
          <w:sz w:val="24"/>
        </w:rPr>
        <w:t xml:space="preserve"> </w:t>
      </w:r>
      <w:r>
        <w:rPr>
          <w:sz w:val="24"/>
        </w:rPr>
        <w:t>obblighi</w:t>
      </w:r>
      <w:r>
        <w:rPr>
          <w:spacing w:val="-19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condotta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z w:val="24"/>
        </w:rPr>
        <w:t>Codice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3"/>
          <w:sz w:val="24"/>
        </w:rPr>
        <w:t xml:space="preserve"> </w:t>
      </w:r>
      <w:r>
        <w:rPr>
          <w:sz w:val="24"/>
        </w:rPr>
        <w:t>nazionale</w:t>
      </w:r>
      <w:r>
        <w:rPr>
          <w:spacing w:val="-17"/>
          <w:sz w:val="24"/>
        </w:rPr>
        <w:t xml:space="preserve"> </w:t>
      </w:r>
      <w:r>
        <w:rPr>
          <w:sz w:val="24"/>
        </w:rPr>
        <w:t>(DPR 16.04.2013</w:t>
      </w:r>
      <w:r>
        <w:rPr>
          <w:spacing w:val="-10"/>
          <w:sz w:val="24"/>
        </w:rPr>
        <w:t xml:space="preserve"> </w:t>
      </w:r>
      <w:r>
        <w:rPr>
          <w:sz w:val="24"/>
        </w:rPr>
        <w:t>n°</w:t>
      </w:r>
      <w:r>
        <w:rPr>
          <w:spacing w:val="-10"/>
          <w:sz w:val="24"/>
        </w:rPr>
        <w:t xml:space="preserve"> </w:t>
      </w:r>
      <w:r>
        <w:rPr>
          <w:sz w:val="24"/>
        </w:rPr>
        <w:t>62)</w:t>
      </w:r>
      <w:r>
        <w:rPr>
          <w:spacing w:val="-11"/>
          <w:sz w:val="24"/>
        </w:rPr>
        <w:t xml:space="preserve"> </w:t>
      </w:r>
      <w:r>
        <w:rPr>
          <w:sz w:val="24"/>
        </w:rPr>
        <w:t>nonché</w:t>
      </w:r>
      <w:r>
        <w:rPr>
          <w:spacing w:val="-8"/>
          <w:sz w:val="24"/>
        </w:rPr>
        <w:t xml:space="preserve"> </w:t>
      </w:r>
      <w:r>
        <w:rPr>
          <w:sz w:val="24"/>
        </w:rPr>
        <w:t>quelli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Etico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InnovaPuglia</w:t>
      </w:r>
      <w:r>
        <w:rPr>
          <w:spacing w:val="-10"/>
          <w:sz w:val="24"/>
        </w:rPr>
        <w:t xml:space="preserve"> </w:t>
      </w:r>
      <w:r>
        <w:rPr>
          <w:sz w:val="24"/>
        </w:rPr>
        <w:t>S.p.A.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estendono,</w:t>
      </w:r>
      <w:r>
        <w:rPr>
          <w:spacing w:val="-10"/>
          <w:sz w:val="24"/>
        </w:rPr>
        <w:t xml:space="preserve"> </w:t>
      </w:r>
      <w:r>
        <w:rPr>
          <w:sz w:val="24"/>
        </w:rPr>
        <w:t>per quanto compatibili, anche al personale delle società/imprese che, a qualsiasi titolo, collaborano con la Stazione</w:t>
      </w:r>
      <w:r>
        <w:rPr>
          <w:spacing w:val="2"/>
          <w:sz w:val="24"/>
        </w:rPr>
        <w:t xml:space="preserve"> </w:t>
      </w:r>
      <w:r>
        <w:rPr>
          <w:sz w:val="24"/>
        </w:rPr>
        <w:t>Appaltante;</w:t>
      </w:r>
    </w:p>
    <w:p w14:paraId="09B7CE53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1" w:line="340" w:lineRule="auto"/>
        <w:ind w:right="110" w:hanging="360"/>
        <w:rPr>
          <w:sz w:val="24"/>
        </w:rPr>
      </w:pPr>
      <w:r>
        <w:rPr>
          <w:sz w:val="24"/>
        </w:rPr>
        <w:t xml:space="preserve">essere consapevole che il personale dipendente di InnovaPuglia S.p.A. al quale vengano offerti regali o vantaggi economici personali o altre utilità non aventi </w:t>
      </w:r>
      <w:r>
        <w:rPr>
          <w:spacing w:val="-3"/>
          <w:sz w:val="24"/>
        </w:rPr>
        <w:t xml:space="preserve">carattere </w:t>
      </w:r>
      <w:r>
        <w:rPr>
          <w:sz w:val="24"/>
        </w:rPr>
        <w:t>personale il cui valore stimato ecceda, o probabilmente ecceda, la soglia del modico valore, provvede a rifiutarlo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informare</w:t>
      </w:r>
      <w:r>
        <w:rPr>
          <w:spacing w:val="-12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10"/>
          <w:sz w:val="24"/>
        </w:rPr>
        <w:t xml:space="preserve"> </w:t>
      </w:r>
      <w:r>
        <w:rPr>
          <w:sz w:val="24"/>
        </w:rPr>
        <w:t>scritta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della Corruzione.</w:t>
      </w:r>
    </w:p>
    <w:p w14:paraId="6B72EF10" w14:textId="77777777" w:rsidR="00032DFD" w:rsidRDefault="00032DFD">
      <w:pPr>
        <w:pStyle w:val="Corpotesto"/>
        <w:ind w:left="0"/>
        <w:jc w:val="left"/>
        <w:rPr>
          <w:sz w:val="20"/>
        </w:rPr>
      </w:pPr>
    </w:p>
    <w:p w14:paraId="334A1965" w14:textId="77777777" w:rsidR="00032DFD" w:rsidRDefault="00000000">
      <w:pPr>
        <w:pStyle w:val="Corpotesto"/>
        <w:jc w:val="left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4 – Obblighi di InnovaPuglia S.p.A.</w:t>
      </w:r>
    </w:p>
    <w:p w14:paraId="3CBD16C7" w14:textId="77777777" w:rsidR="00032DFD" w:rsidRDefault="00000000">
      <w:pPr>
        <w:pStyle w:val="Corpotesto"/>
        <w:spacing w:before="128" w:line="343" w:lineRule="auto"/>
        <w:ind w:right="111"/>
      </w:pPr>
      <w:r>
        <w:t>InnovaPuglia</w:t>
      </w:r>
      <w:r>
        <w:rPr>
          <w:spacing w:val="-7"/>
        </w:rPr>
        <w:t xml:space="preserve"> </w:t>
      </w:r>
      <w:r>
        <w:t>S.p.A.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obbliga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rispettare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principi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lealtà,</w:t>
      </w:r>
      <w:r>
        <w:rPr>
          <w:spacing w:val="-9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correttezza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attivare</w:t>
      </w:r>
      <w:r>
        <w:rPr>
          <w:spacing w:val="-10"/>
        </w:rPr>
        <w:t xml:space="preserve"> </w:t>
      </w:r>
      <w:r>
        <w:t xml:space="preserve">i procedimenti disciplinari nei confronti del proprio personale - a vario titolo intervenuto nel procedimento di affidamento e nell'esecuzione del </w:t>
      </w:r>
      <w:r>
        <w:rPr>
          <w:spacing w:val="-3"/>
        </w:rPr>
        <w:t xml:space="preserve">contratto </w:t>
      </w:r>
      <w:r>
        <w:t xml:space="preserve">– in caso di violazione di detti principi e, in particolare, qualora riscontri la violazione delle prescrizioni comportamentali contenute nel presente </w:t>
      </w:r>
      <w:r>
        <w:rPr>
          <w:spacing w:val="-3"/>
        </w:rPr>
        <w:t xml:space="preserve">Patto </w:t>
      </w:r>
      <w:r>
        <w:t>e nel proprio Codice</w:t>
      </w:r>
      <w:r>
        <w:rPr>
          <w:spacing w:val="-1"/>
        </w:rPr>
        <w:t xml:space="preserve"> </w:t>
      </w:r>
      <w:r>
        <w:t>Etico.</w:t>
      </w:r>
    </w:p>
    <w:p w14:paraId="3D1F9707" w14:textId="77777777" w:rsidR="00032DFD" w:rsidRDefault="00000000">
      <w:pPr>
        <w:pStyle w:val="Corpotesto"/>
        <w:spacing w:before="5" w:line="343" w:lineRule="auto"/>
        <w:ind w:right="115"/>
      </w:pPr>
      <w:r>
        <w:t>Nella ipotesi in cui InnovaPuglia S.p.A. riceva una segnalazione in merito a condotte anomale poste in essere dal proprio personale dipendente in relazione ad una procedura di gara o alla esecuzione del contratto, avvierà, ad opera del RPCT, un procedimento istruttorio, nel contraddittorio, per la verifica della fondatezza della segnalazione.</w:t>
      </w:r>
    </w:p>
    <w:p w14:paraId="7FF1ACFF" w14:textId="77777777" w:rsidR="00032DFD" w:rsidRDefault="00032DFD">
      <w:pPr>
        <w:spacing w:line="343" w:lineRule="auto"/>
        <w:sectPr w:rsidR="00032DFD">
          <w:pgSz w:w="11910" w:h="16840"/>
          <w:pgMar w:top="2400" w:right="1020" w:bottom="920" w:left="660" w:header="708" w:footer="731" w:gutter="0"/>
          <w:cols w:space="720"/>
        </w:sectPr>
      </w:pPr>
    </w:p>
    <w:p w14:paraId="7586C172" w14:textId="77777777" w:rsidR="00032DFD" w:rsidRDefault="00032DFD">
      <w:pPr>
        <w:pStyle w:val="Corpotesto"/>
        <w:spacing w:before="2"/>
        <w:ind w:left="0"/>
        <w:jc w:val="left"/>
        <w:rPr>
          <w:sz w:val="28"/>
        </w:rPr>
      </w:pPr>
    </w:p>
    <w:p w14:paraId="4DB83AB5" w14:textId="77777777" w:rsidR="00032DFD" w:rsidRDefault="00000000">
      <w:pPr>
        <w:pStyle w:val="Corpotesto"/>
        <w:spacing w:before="51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5 – Sanzioni per violazione del Patto di Integrità</w:t>
      </w:r>
    </w:p>
    <w:p w14:paraId="2FB11B2E" w14:textId="77777777" w:rsidR="00032DFD" w:rsidRDefault="00000000">
      <w:pPr>
        <w:pStyle w:val="Corpotesto"/>
        <w:spacing w:before="127" w:line="343" w:lineRule="auto"/>
        <w:ind w:right="110"/>
      </w:pPr>
      <w:r>
        <w:t xml:space="preserve">L’accertamento del mancato rispetto da parte dell’Operatore Economico anche di uno solo degli obblighi indicati all’art. 3 del presente documento, che avverrà all’esito di un contraddittorio delle Parti, potrà comportare, anche in via cumulativa, l’applicazione delle seguenti sanzioni, fatte salve specifiche ulteriori previsioni di legge e della </w:t>
      </w:r>
      <w:proofErr w:type="spellStart"/>
      <w:r>
        <w:rPr>
          <w:i/>
        </w:rPr>
        <w:t>lex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specialis</w:t>
      </w:r>
      <w:proofErr w:type="spellEnd"/>
      <w:r>
        <w:rPr>
          <w:i/>
        </w:rPr>
        <w:t xml:space="preserve"> </w:t>
      </w:r>
      <w:r>
        <w:t>di gara:</w:t>
      </w:r>
    </w:p>
    <w:p w14:paraId="386C7CFE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5" w:line="336" w:lineRule="auto"/>
        <w:ind w:right="112" w:hanging="360"/>
        <w:rPr>
          <w:sz w:val="24"/>
        </w:rPr>
      </w:pPr>
      <w:r>
        <w:rPr>
          <w:sz w:val="24"/>
        </w:rPr>
        <w:t xml:space="preserve">esclusione dalla procedura di affidamento o la </w:t>
      </w:r>
      <w:r>
        <w:rPr>
          <w:spacing w:val="-3"/>
          <w:sz w:val="24"/>
        </w:rPr>
        <w:t xml:space="preserve">revoca </w:t>
      </w:r>
      <w:r>
        <w:rPr>
          <w:sz w:val="24"/>
        </w:rPr>
        <w:t>della aggiudicazione con conseguente escussione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cauzione</w:t>
      </w:r>
      <w:r>
        <w:rPr>
          <w:spacing w:val="-7"/>
          <w:sz w:val="24"/>
        </w:rPr>
        <w:t xml:space="preserve"> </w:t>
      </w:r>
      <w:r>
        <w:rPr>
          <w:sz w:val="24"/>
        </w:rPr>
        <w:t>provvisoria,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seconda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violazione</w:t>
      </w:r>
      <w:r>
        <w:rPr>
          <w:spacing w:val="-6"/>
          <w:sz w:val="24"/>
        </w:rPr>
        <w:t xml:space="preserve"> </w:t>
      </w:r>
      <w:r>
        <w:rPr>
          <w:sz w:val="24"/>
        </w:rPr>
        <w:t>venga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fase precedente l’aggiudicazione dell’appalto o nella fase</w:t>
      </w:r>
      <w:r>
        <w:rPr>
          <w:spacing w:val="-10"/>
          <w:sz w:val="24"/>
        </w:rPr>
        <w:t xml:space="preserve"> </w:t>
      </w:r>
      <w:r>
        <w:rPr>
          <w:sz w:val="24"/>
        </w:rPr>
        <w:t>successiva;</w:t>
      </w:r>
    </w:p>
    <w:p w14:paraId="3503E87A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14" w:line="328" w:lineRule="auto"/>
        <w:ind w:right="112" w:hanging="360"/>
        <w:rPr>
          <w:sz w:val="24"/>
        </w:rPr>
      </w:pPr>
      <w:r>
        <w:rPr>
          <w:sz w:val="24"/>
        </w:rPr>
        <w:t>revoca</w:t>
      </w:r>
      <w:r>
        <w:rPr>
          <w:spacing w:val="-15"/>
          <w:sz w:val="24"/>
        </w:rPr>
        <w:t xml:space="preserve"> </w:t>
      </w:r>
      <w:r>
        <w:rPr>
          <w:sz w:val="24"/>
        </w:rPr>
        <w:t>dell’aggiudicazione</w:t>
      </w:r>
      <w:r>
        <w:rPr>
          <w:spacing w:val="-14"/>
          <w:sz w:val="24"/>
        </w:rPr>
        <w:t xml:space="preserve"> </w:t>
      </w:r>
      <w:r>
        <w:rPr>
          <w:sz w:val="24"/>
        </w:rPr>
        <w:t>ed</w:t>
      </w:r>
      <w:r>
        <w:rPr>
          <w:spacing w:val="-16"/>
          <w:sz w:val="24"/>
        </w:rPr>
        <w:t xml:space="preserve"> </w:t>
      </w:r>
      <w:r>
        <w:rPr>
          <w:sz w:val="24"/>
        </w:rPr>
        <w:t>escussione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cauzione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violazione</w:t>
      </w:r>
      <w:r>
        <w:rPr>
          <w:spacing w:val="-17"/>
          <w:sz w:val="24"/>
        </w:rPr>
        <w:t xml:space="preserve"> </w:t>
      </w:r>
      <w:r>
        <w:rPr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z w:val="24"/>
        </w:rPr>
        <w:t>accertata</w:t>
      </w:r>
      <w:r>
        <w:rPr>
          <w:spacing w:val="-15"/>
          <w:sz w:val="24"/>
        </w:rPr>
        <w:t xml:space="preserve"> </w:t>
      </w:r>
      <w:r>
        <w:rPr>
          <w:sz w:val="24"/>
        </w:rPr>
        <w:t>nella</w:t>
      </w:r>
      <w:r>
        <w:rPr>
          <w:spacing w:val="-14"/>
          <w:sz w:val="24"/>
        </w:rPr>
        <w:t xml:space="preserve"> </w:t>
      </w:r>
      <w:r>
        <w:rPr>
          <w:sz w:val="24"/>
        </w:rPr>
        <w:t>fase successiva</w:t>
      </w:r>
      <w:r>
        <w:rPr>
          <w:spacing w:val="-8"/>
          <w:sz w:val="24"/>
        </w:rPr>
        <w:t xml:space="preserve"> </w:t>
      </w:r>
      <w:r>
        <w:rPr>
          <w:sz w:val="24"/>
        </w:rPr>
        <w:t>all’aggiudicazione</w:t>
      </w:r>
      <w:r>
        <w:rPr>
          <w:spacing w:val="-8"/>
          <w:sz w:val="24"/>
        </w:rPr>
        <w:t xml:space="preserve"> </w:t>
      </w:r>
      <w:r>
        <w:rPr>
          <w:sz w:val="24"/>
        </w:rPr>
        <w:t>dell’appalto,</w:t>
      </w:r>
      <w:r>
        <w:rPr>
          <w:spacing w:val="-9"/>
          <w:sz w:val="24"/>
        </w:rPr>
        <w:t xml:space="preserve"> </w:t>
      </w:r>
      <w:r>
        <w:rPr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z w:val="24"/>
        </w:rPr>
        <w:t>antecedentemente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stipula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contratto;</w:t>
      </w:r>
    </w:p>
    <w:p w14:paraId="71FA5FBE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line="328" w:lineRule="auto"/>
        <w:ind w:right="114" w:hanging="360"/>
        <w:rPr>
          <w:sz w:val="24"/>
        </w:rPr>
      </w:pPr>
      <w:r>
        <w:rPr>
          <w:sz w:val="24"/>
        </w:rPr>
        <w:t xml:space="preserve">risoluzione del </w:t>
      </w:r>
      <w:r>
        <w:rPr>
          <w:spacing w:val="-3"/>
          <w:sz w:val="24"/>
        </w:rPr>
        <w:t xml:space="preserve">contratto </w:t>
      </w:r>
      <w:r>
        <w:rPr>
          <w:sz w:val="24"/>
        </w:rPr>
        <w:t>ed escussione della cauzione definitiva se la violazione è accertata nella fase di esecuzione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dell’appalto.</w:t>
      </w:r>
    </w:p>
    <w:p w14:paraId="2D37EA8B" w14:textId="77777777" w:rsidR="00032DFD" w:rsidRDefault="00000000">
      <w:pPr>
        <w:pStyle w:val="Corpotesto"/>
        <w:spacing w:before="22" w:line="343" w:lineRule="auto"/>
        <w:ind w:right="111"/>
      </w:pPr>
      <w:r>
        <w:rPr>
          <w:spacing w:val="-3"/>
        </w:rPr>
        <w:t>Resta</w:t>
      </w:r>
      <w:r>
        <w:rPr>
          <w:spacing w:val="-8"/>
        </w:rPr>
        <w:t xml:space="preserve"> </w:t>
      </w:r>
      <w:r>
        <w:t>salva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facoltà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InnovaPuglia</w:t>
      </w:r>
      <w:r>
        <w:rPr>
          <w:spacing w:val="-8"/>
        </w:rPr>
        <w:t xml:space="preserve"> </w:t>
      </w:r>
      <w:r>
        <w:t>S.p.A.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avvalersi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risoluzione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3"/>
        </w:rPr>
        <w:t>contratto</w:t>
      </w:r>
      <w:r>
        <w:rPr>
          <w:spacing w:val="-10"/>
        </w:rPr>
        <w:t xml:space="preserve"> </w:t>
      </w:r>
      <w:r>
        <w:t>qualora</w:t>
      </w:r>
      <w:r>
        <w:rPr>
          <w:spacing w:val="-7"/>
        </w:rPr>
        <w:t xml:space="preserve"> </w:t>
      </w:r>
      <w:r>
        <w:t xml:space="preserve">lo ritenga pregiudizievole per gli interessi pubblici sottesi al </w:t>
      </w:r>
      <w:r>
        <w:rPr>
          <w:spacing w:val="-3"/>
        </w:rPr>
        <w:t xml:space="preserve">contratto, </w:t>
      </w:r>
      <w:r>
        <w:t xml:space="preserve">salvo il diritto </w:t>
      </w:r>
      <w:r>
        <w:rPr>
          <w:spacing w:val="-3"/>
        </w:rPr>
        <w:t xml:space="preserve">all’eventuale </w:t>
      </w:r>
      <w:r>
        <w:t>risarcimento del</w:t>
      </w:r>
      <w:r>
        <w:rPr>
          <w:spacing w:val="-4"/>
        </w:rPr>
        <w:t xml:space="preserve"> </w:t>
      </w:r>
      <w:r>
        <w:t>danno.</w:t>
      </w:r>
    </w:p>
    <w:p w14:paraId="552DAD56" w14:textId="77777777" w:rsidR="00032DFD" w:rsidRDefault="00000000">
      <w:pPr>
        <w:pStyle w:val="Corpotesto"/>
        <w:spacing w:before="3" w:line="343" w:lineRule="auto"/>
        <w:ind w:right="114"/>
      </w:pPr>
      <w:r>
        <w:t>Il</w:t>
      </w:r>
      <w:r>
        <w:rPr>
          <w:spacing w:val="-15"/>
        </w:rPr>
        <w:t xml:space="preserve"> </w:t>
      </w:r>
      <w:r>
        <w:t>contraddittorio</w:t>
      </w:r>
      <w:r>
        <w:rPr>
          <w:spacing w:val="-16"/>
        </w:rPr>
        <w:t xml:space="preserve"> </w:t>
      </w:r>
      <w:r>
        <w:t>dovrà</w:t>
      </w:r>
      <w:r>
        <w:rPr>
          <w:spacing w:val="-16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avviato</w:t>
      </w:r>
      <w:r>
        <w:rPr>
          <w:spacing w:val="-16"/>
        </w:rPr>
        <w:t xml:space="preserve"> </w:t>
      </w:r>
      <w:r>
        <w:t>entro</w:t>
      </w:r>
      <w:r>
        <w:rPr>
          <w:spacing w:val="-16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giorni</w:t>
      </w:r>
      <w:r>
        <w:rPr>
          <w:spacing w:val="-16"/>
        </w:rPr>
        <w:t xml:space="preserve"> </w:t>
      </w:r>
      <w:r>
        <w:t>dalla</w:t>
      </w:r>
      <w:r>
        <w:rPr>
          <w:spacing w:val="-16"/>
        </w:rPr>
        <w:t xml:space="preserve"> </w:t>
      </w:r>
      <w:r>
        <w:t>contestazione</w:t>
      </w:r>
      <w:r>
        <w:rPr>
          <w:spacing w:val="-1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concluso</w:t>
      </w:r>
      <w:r>
        <w:rPr>
          <w:spacing w:val="-17"/>
        </w:rPr>
        <w:t xml:space="preserve"> </w:t>
      </w:r>
      <w:r>
        <w:t>entro</w:t>
      </w:r>
      <w:r>
        <w:rPr>
          <w:spacing w:val="-13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 xml:space="preserve">giorni. In caso di accertata violazione, da parte dell’Operatore Economico, degli obblighi previsti dal </w:t>
      </w:r>
      <w:r>
        <w:rPr>
          <w:spacing w:val="-3"/>
        </w:rPr>
        <w:t xml:space="preserve">Patto </w:t>
      </w:r>
      <w:r>
        <w:t>di Integrità, la Stazione Appaltante applicherà, oltre alle altre misure previste (esclusione, revoca, risoluzione),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percentuale</w:t>
      </w:r>
      <w:r>
        <w:rPr>
          <w:spacing w:val="-6"/>
        </w:rPr>
        <w:t xml:space="preserve"> </w:t>
      </w:r>
      <w:r>
        <w:t>del valore</w:t>
      </w:r>
      <w:r>
        <w:rPr>
          <w:spacing w:val="-3"/>
        </w:rPr>
        <w:t xml:space="preserve"> </w:t>
      </w:r>
      <w:r>
        <w:t>contrattuale,</w:t>
      </w:r>
      <w:r>
        <w:rPr>
          <w:spacing w:val="-7"/>
        </w:rPr>
        <w:t xml:space="preserve"> </w:t>
      </w:r>
      <w:r>
        <w:t>determinata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segue:</w:t>
      </w:r>
    </w:p>
    <w:p w14:paraId="545FAA16" w14:textId="77777777" w:rsidR="00032DFD" w:rsidRDefault="00000000">
      <w:pPr>
        <w:pStyle w:val="Corpotesto"/>
        <w:spacing w:before="5" w:line="343" w:lineRule="auto"/>
        <w:ind w:right="115"/>
      </w:pPr>
      <w:r>
        <w:t>Importo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penale:</w:t>
      </w:r>
      <w:r>
        <w:rPr>
          <w:spacing w:val="-13"/>
        </w:rPr>
        <w:t xml:space="preserve"> </w:t>
      </w:r>
      <w:r>
        <w:t>compreso</w:t>
      </w:r>
      <w:r>
        <w:rPr>
          <w:spacing w:val="-15"/>
        </w:rPr>
        <w:t xml:space="preserve"> </w:t>
      </w:r>
      <w:r>
        <w:rPr>
          <w:spacing w:val="-3"/>
        </w:rPr>
        <w:t>tra</w:t>
      </w:r>
      <w:r>
        <w:rPr>
          <w:spacing w:val="-15"/>
        </w:rPr>
        <w:t xml:space="preserve"> </w:t>
      </w:r>
      <w:r>
        <w:t>l’1%</w:t>
      </w:r>
      <w:r>
        <w:rPr>
          <w:spacing w:val="-1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5%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valore</w:t>
      </w:r>
      <w:r>
        <w:rPr>
          <w:spacing w:val="-16"/>
        </w:rPr>
        <w:t xml:space="preserve"> </w:t>
      </w:r>
      <w:r>
        <w:t>contrattuale,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funzione</w:t>
      </w:r>
      <w:r>
        <w:rPr>
          <w:spacing w:val="-18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gravità</w:t>
      </w:r>
      <w:r>
        <w:rPr>
          <w:spacing w:val="-15"/>
        </w:rPr>
        <w:t xml:space="preserve"> </w:t>
      </w:r>
      <w:r>
        <w:t>della violazione e dell’impatto sull’interesse</w:t>
      </w:r>
      <w:r>
        <w:rPr>
          <w:spacing w:val="-5"/>
        </w:rPr>
        <w:t xml:space="preserve"> </w:t>
      </w:r>
      <w:r>
        <w:t>pubblico.</w:t>
      </w:r>
    </w:p>
    <w:p w14:paraId="750CF2C5" w14:textId="77777777" w:rsidR="00032DFD" w:rsidRDefault="00000000">
      <w:pPr>
        <w:pStyle w:val="Corpotesto"/>
        <w:spacing w:before="2"/>
      </w:pPr>
      <w:r>
        <w:t>Criteri di determinazione:</w:t>
      </w:r>
    </w:p>
    <w:p w14:paraId="0CCA552C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27"/>
        <w:ind w:hanging="361"/>
        <w:jc w:val="left"/>
        <w:rPr>
          <w:sz w:val="24"/>
        </w:rPr>
      </w:pPr>
      <w:r>
        <w:rPr>
          <w:sz w:val="24"/>
        </w:rPr>
        <w:t>1%-2% per violazioni formali o di minore</w:t>
      </w:r>
      <w:r>
        <w:rPr>
          <w:spacing w:val="-6"/>
          <w:sz w:val="24"/>
        </w:rPr>
        <w:t xml:space="preserve"> </w:t>
      </w:r>
      <w:r>
        <w:rPr>
          <w:sz w:val="24"/>
        </w:rPr>
        <w:t>impatto;</w:t>
      </w:r>
    </w:p>
    <w:p w14:paraId="49323826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13"/>
        <w:ind w:hanging="361"/>
        <w:jc w:val="left"/>
        <w:rPr>
          <w:sz w:val="24"/>
        </w:rPr>
      </w:pPr>
      <w:r>
        <w:rPr>
          <w:sz w:val="24"/>
        </w:rPr>
        <w:t>3%-4% per violazioni sostanziali che non compromettono integralmente</w:t>
      </w:r>
      <w:r>
        <w:rPr>
          <w:spacing w:val="-31"/>
          <w:sz w:val="24"/>
        </w:rPr>
        <w:t xml:space="preserve"> </w:t>
      </w:r>
      <w:r>
        <w:rPr>
          <w:sz w:val="24"/>
        </w:rPr>
        <w:t>l’esecuzione;</w:t>
      </w:r>
    </w:p>
    <w:p w14:paraId="26A0E85E" w14:textId="77777777" w:rsidR="00032DFD" w:rsidRDefault="00000000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13" w:line="328" w:lineRule="auto"/>
        <w:ind w:left="472" w:right="111" w:firstLine="360"/>
        <w:jc w:val="left"/>
        <w:rPr>
          <w:sz w:val="24"/>
        </w:rPr>
      </w:pPr>
      <w:r>
        <w:rPr>
          <w:sz w:val="24"/>
        </w:rPr>
        <w:t>5%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violazioni</w:t>
      </w:r>
      <w:r>
        <w:rPr>
          <w:spacing w:val="-13"/>
          <w:sz w:val="24"/>
        </w:rPr>
        <w:t xml:space="preserve"> </w:t>
      </w:r>
      <w:r>
        <w:rPr>
          <w:sz w:val="24"/>
        </w:rPr>
        <w:t>gravi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incidono</w:t>
      </w:r>
      <w:r>
        <w:rPr>
          <w:spacing w:val="-13"/>
          <w:sz w:val="24"/>
        </w:rPr>
        <w:t xml:space="preserve"> </w:t>
      </w:r>
      <w:r>
        <w:rPr>
          <w:sz w:val="24"/>
        </w:rPr>
        <w:t>sulla</w:t>
      </w:r>
      <w:r>
        <w:rPr>
          <w:spacing w:val="-13"/>
          <w:sz w:val="24"/>
        </w:rPr>
        <w:t xml:space="preserve"> </w:t>
      </w:r>
      <w:r>
        <w:rPr>
          <w:sz w:val="24"/>
        </w:rPr>
        <w:t>regolarità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gara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sull’esecuzione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contratto. </w:t>
      </w:r>
      <w:r>
        <w:rPr>
          <w:sz w:val="24"/>
        </w:rPr>
        <w:t xml:space="preserve">La penale è cumulabile </w:t>
      </w:r>
      <w:r>
        <w:rPr>
          <w:spacing w:val="-3"/>
          <w:sz w:val="24"/>
        </w:rPr>
        <w:t xml:space="preserve">con </w:t>
      </w:r>
      <w:r>
        <w:rPr>
          <w:sz w:val="24"/>
        </w:rPr>
        <w:t>l’escussione della cauzione e con il risarcimento del</w:t>
      </w:r>
      <w:r>
        <w:rPr>
          <w:spacing w:val="-40"/>
          <w:sz w:val="24"/>
        </w:rPr>
        <w:t xml:space="preserve"> </w:t>
      </w:r>
      <w:r>
        <w:rPr>
          <w:sz w:val="24"/>
        </w:rPr>
        <w:t>danno ulteriore.</w:t>
      </w:r>
    </w:p>
    <w:p w14:paraId="05FF1A78" w14:textId="77777777" w:rsidR="00032DFD" w:rsidRDefault="00032DFD">
      <w:pPr>
        <w:pStyle w:val="Corpotesto"/>
        <w:spacing w:before="5"/>
        <w:ind w:left="0"/>
        <w:jc w:val="left"/>
        <w:rPr>
          <w:sz w:val="21"/>
        </w:rPr>
      </w:pPr>
    </w:p>
    <w:p w14:paraId="26A7298A" w14:textId="77777777" w:rsidR="00032DFD" w:rsidRDefault="00000000">
      <w:pPr>
        <w:pStyle w:val="Corpotesto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6 – Efficacia del patto di integrità</w:t>
      </w:r>
    </w:p>
    <w:p w14:paraId="75F15298" w14:textId="77777777" w:rsidR="00032DFD" w:rsidRDefault="00000000">
      <w:pPr>
        <w:pStyle w:val="Corpotesto"/>
        <w:spacing w:before="127" w:line="343" w:lineRule="auto"/>
        <w:ind w:right="115"/>
      </w:pPr>
      <w:r>
        <w:t>Il Patto di integrità e le relative sanzioni si applicano dall’inizio della procedura di gara e fino all’integrale esecuzione del contratto stipulato in esito alla procedura medesima.</w:t>
      </w:r>
    </w:p>
    <w:p w14:paraId="45FA8BA7" w14:textId="77777777" w:rsidR="00032DFD" w:rsidRDefault="00032DFD">
      <w:pPr>
        <w:spacing w:line="343" w:lineRule="auto"/>
        <w:sectPr w:rsidR="00032DFD">
          <w:pgSz w:w="11910" w:h="16840"/>
          <w:pgMar w:top="2400" w:right="1020" w:bottom="920" w:left="660" w:header="708" w:footer="731" w:gutter="0"/>
          <w:cols w:space="720"/>
        </w:sectPr>
      </w:pPr>
    </w:p>
    <w:p w14:paraId="37CC5804" w14:textId="77777777" w:rsidR="00032DFD" w:rsidRDefault="00032DFD">
      <w:pPr>
        <w:pStyle w:val="Corpotesto"/>
        <w:spacing w:before="2"/>
        <w:ind w:left="0"/>
        <w:jc w:val="left"/>
        <w:rPr>
          <w:sz w:val="28"/>
        </w:rPr>
      </w:pPr>
    </w:p>
    <w:p w14:paraId="35595CD5" w14:textId="77777777" w:rsidR="00032DFD" w:rsidRDefault="00000000">
      <w:pPr>
        <w:pStyle w:val="Corpotesto"/>
        <w:spacing w:before="51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Art. 7 – Whistleblowing</w:t>
      </w:r>
    </w:p>
    <w:p w14:paraId="404B26E1" w14:textId="77777777" w:rsidR="00032DFD" w:rsidRDefault="00000000">
      <w:pPr>
        <w:pStyle w:val="Corpotesto"/>
        <w:spacing w:before="127" w:line="343" w:lineRule="auto"/>
        <w:ind w:right="113"/>
      </w:pPr>
      <w:r>
        <w:t>Le Parti riconoscono la possibilità di effettuare segnalazioni di illeciti, irregolarità o comportamenti non conformi tramite il canale di whistleblowing attivo presso InnovaPuglia S.p.A., garantendo la riservatezza dell'identità del segnalante e la protezione da eventuali ritorsioni, in conformità alla normativa vigente (D.lgs. 24/2023 e Linee Guida ANAC).</w:t>
      </w:r>
    </w:p>
    <w:p w14:paraId="1E1F54DD" w14:textId="77777777" w:rsidR="00032DFD" w:rsidRDefault="00032DFD">
      <w:pPr>
        <w:pStyle w:val="Corpotesto"/>
        <w:spacing w:before="1"/>
        <w:ind w:left="0"/>
        <w:jc w:val="left"/>
        <w:rPr>
          <w:sz w:val="20"/>
        </w:rPr>
      </w:pPr>
    </w:p>
    <w:p w14:paraId="330774EF" w14:textId="77777777" w:rsidR="00032DFD" w:rsidRDefault="00000000">
      <w:pPr>
        <w:pStyle w:val="Corpotesto"/>
        <w:rPr>
          <w:rFonts w:ascii="Calibri Light"/>
        </w:rPr>
      </w:pPr>
      <w:r>
        <w:rPr>
          <w:rFonts w:ascii="Calibri Light"/>
          <w:color w:val="2E5395"/>
        </w:rPr>
        <w:t>Art. 8- Foro competente</w:t>
      </w:r>
    </w:p>
    <w:p w14:paraId="401DB5B6" w14:textId="77777777" w:rsidR="00032DFD" w:rsidRDefault="00000000">
      <w:pPr>
        <w:pStyle w:val="Corpotesto"/>
        <w:spacing w:before="127" w:line="343" w:lineRule="auto"/>
        <w:ind w:right="115"/>
      </w:pPr>
      <w:r>
        <w:t xml:space="preserve">Ogni </w:t>
      </w:r>
      <w:r>
        <w:rPr>
          <w:spacing w:val="-2"/>
        </w:rPr>
        <w:t xml:space="preserve">controversia </w:t>
      </w:r>
      <w:r>
        <w:t xml:space="preserve">relativa alla interpretazione ed esecuzione del </w:t>
      </w:r>
      <w:r>
        <w:rPr>
          <w:spacing w:val="-3"/>
        </w:rPr>
        <w:t xml:space="preserve">Patto </w:t>
      </w:r>
      <w:r>
        <w:t xml:space="preserve">di Integrità </w:t>
      </w:r>
      <w:r>
        <w:rPr>
          <w:spacing w:val="-3"/>
        </w:rPr>
        <w:t xml:space="preserve">fra </w:t>
      </w:r>
      <w:r>
        <w:t xml:space="preserve">la Stazione Appaltante e </w:t>
      </w:r>
      <w:r>
        <w:rPr>
          <w:spacing w:val="-4"/>
        </w:rPr>
        <w:t xml:space="preserve">l’operatore </w:t>
      </w:r>
      <w:r>
        <w:t xml:space="preserve">economico sarà risolta </w:t>
      </w:r>
      <w:r>
        <w:rPr>
          <w:spacing w:val="-4"/>
        </w:rPr>
        <w:t xml:space="preserve">dall’Autorità </w:t>
      </w:r>
      <w:r>
        <w:t>competente del Foro esclusivo di Bari.</w:t>
      </w:r>
    </w:p>
    <w:p w14:paraId="4ED0EC7F" w14:textId="77777777" w:rsidR="00032DFD" w:rsidRDefault="00032DFD">
      <w:pPr>
        <w:pStyle w:val="Corpotesto"/>
        <w:ind w:left="0"/>
        <w:jc w:val="left"/>
      </w:pPr>
    </w:p>
    <w:p w14:paraId="400D94C3" w14:textId="77777777" w:rsidR="00032DFD" w:rsidRDefault="00032DFD">
      <w:pPr>
        <w:pStyle w:val="Corpotesto"/>
        <w:ind w:left="0"/>
        <w:jc w:val="left"/>
      </w:pPr>
    </w:p>
    <w:p w14:paraId="6410C166" w14:textId="77777777" w:rsidR="00032DFD" w:rsidRDefault="00032DFD">
      <w:pPr>
        <w:pStyle w:val="Corpotesto"/>
        <w:ind w:left="0"/>
        <w:jc w:val="left"/>
      </w:pPr>
    </w:p>
    <w:p w14:paraId="71D8479C" w14:textId="77777777" w:rsidR="00032DFD" w:rsidRDefault="00032DFD">
      <w:pPr>
        <w:pStyle w:val="Corpotesto"/>
        <w:ind w:left="0"/>
        <w:jc w:val="left"/>
      </w:pPr>
    </w:p>
    <w:p w14:paraId="1140188C" w14:textId="77777777" w:rsidR="00032DFD" w:rsidRDefault="00032DFD">
      <w:pPr>
        <w:pStyle w:val="Corpotesto"/>
        <w:ind w:left="0"/>
        <w:jc w:val="left"/>
      </w:pPr>
    </w:p>
    <w:p w14:paraId="62FA637C" w14:textId="77777777" w:rsidR="00032DFD" w:rsidRDefault="00032DFD">
      <w:pPr>
        <w:pStyle w:val="Corpotesto"/>
        <w:spacing w:before="10"/>
        <w:ind w:left="0"/>
        <w:jc w:val="left"/>
        <w:rPr>
          <w:sz w:val="17"/>
        </w:rPr>
      </w:pPr>
    </w:p>
    <w:p w14:paraId="3AC787D4" w14:textId="77777777" w:rsidR="00032DFD" w:rsidRDefault="00000000">
      <w:pPr>
        <w:pStyle w:val="Titolo1"/>
        <w:tabs>
          <w:tab w:val="left" w:pos="7554"/>
        </w:tabs>
        <w:ind w:left="799" w:right="0"/>
        <w:jc w:val="left"/>
      </w:pPr>
      <w:r>
        <w:t>InnovaPuglia</w:t>
      </w:r>
      <w:r>
        <w:rPr>
          <w:spacing w:val="-3"/>
        </w:rPr>
        <w:t xml:space="preserve"> </w:t>
      </w:r>
      <w:r>
        <w:t>S.p.A.</w:t>
      </w:r>
      <w:r>
        <w:tab/>
      </w:r>
      <w:r>
        <w:rPr>
          <w:spacing w:val="-5"/>
        </w:rPr>
        <w:t>L’Operatore</w:t>
      </w:r>
      <w:r>
        <w:rPr>
          <w:spacing w:val="-1"/>
        </w:rPr>
        <w:t xml:space="preserve"> </w:t>
      </w:r>
      <w:r>
        <w:t>Economico</w:t>
      </w:r>
    </w:p>
    <w:p w14:paraId="13B2AC8E" w14:textId="77777777" w:rsidR="00032DFD" w:rsidRDefault="00000000">
      <w:pPr>
        <w:pStyle w:val="Corpotesto"/>
        <w:spacing w:before="127" w:line="343" w:lineRule="auto"/>
        <w:ind w:right="6609" w:firstLine="166"/>
        <w:jc w:val="left"/>
      </w:pPr>
      <w:r>
        <w:pict w14:anchorId="0ABB7163">
          <v:line id="_x0000_s2051" style="position:absolute;left:0;text-align:left;z-index:251660288;mso-position-horizontal-relative:page" from="395.7pt,40.4pt" to="550.95pt,40.4pt" strokeweight=".27489mm">
            <w10:wrap anchorx="page"/>
          </v:line>
        </w:pict>
      </w:r>
      <w:r>
        <w:t>Il Legale Rappresentante Dr.ssa Anna Rosaria Piccinni</w:t>
      </w:r>
    </w:p>
    <w:sectPr w:rsidR="00032DFD">
      <w:pgSz w:w="11910" w:h="16840"/>
      <w:pgMar w:top="2400" w:right="1020" w:bottom="920" w:left="660" w:header="708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E809" w14:textId="77777777" w:rsidR="00871E0C" w:rsidRDefault="00871E0C">
      <w:r>
        <w:separator/>
      </w:r>
    </w:p>
  </w:endnote>
  <w:endnote w:type="continuationSeparator" w:id="0">
    <w:p w14:paraId="6362A66D" w14:textId="77777777" w:rsidR="00871E0C" w:rsidRDefault="0087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k Free">
    <w:altName w:val="Ink Free"/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F676" w14:textId="77777777" w:rsidR="00032DFD" w:rsidRDefault="00000000">
    <w:pPr>
      <w:pStyle w:val="Corpotesto"/>
      <w:spacing w:line="14" w:lineRule="auto"/>
      <w:ind w:left="0"/>
      <w:jc w:val="left"/>
      <w:rPr>
        <w:sz w:val="20"/>
      </w:rPr>
    </w:pPr>
    <w:r>
      <w:pict w14:anchorId="4814F8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94.35pt;width:11.6pt;height:13.05pt;z-index:-251658240;mso-position-horizontal-relative:page;mso-position-vertical-relative:page" filled="f" stroked="f">
          <v:textbox style="mso-next-textbox:#_x0000_s1025" inset="0,0,0,0">
            <w:txbxContent>
              <w:p w14:paraId="678C30E9" w14:textId="77777777" w:rsidR="00032DFD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6EED" w14:textId="77777777" w:rsidR="00871E0C" w:rsidRDefault="00871E0C">
      <w:r>
        <w:separator/>
      </w:r>
    </w:p>
  </w:footnote>
  <w:footnote w:type="continuationSeparator" w:id="0">
    <w:p w14:paraId="16D807D9" w14:textId="77777777" w:rsidR="00871E0C" w:rsidRDefault="0087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534" w:type="dxa"/>
      <w:tblBorders>
        <w:top w:val="single" w:sz="4" w:space="0" w:color="F79646" w:themeColor="accent6"/>
        <w:left w:val="none" w:sz="0" w:space="0" w:color="auto"/>
        <w:bottom w:val="single" w:sz="4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211"/>
    </w:tblGrid>
    <w:tr w:rsidR="00F048AA" w14:paraId="786B7EEE" w14:textId="77777777" w:rsidTr="00F048AA">
      <w:trPr>
        <w:trHeight w:val="1266"/>
      </w:trPr>
      <w:tc>
        <w:tcPr>
          <w:tcW w:w="1701" w:type="dxa"/>
        </w:tcPr>
        <w:p w14:paraId="5F236C98" w14:textId="36B1F811" w:rsidR="00F048AA" w:rsidRDefault="00F048AA" w:rsidP="00F048AA">
          <w:r w:rsidRPr="00F048AA">
            <w:rPr>
              <w:noProof/>
            </w:rPr>
            <w:drawing>
              <wp:anchor distT="0" distB="0" distL="0" distR="0" simplePos="0" relativeHeight="251657216" behindDoc="0" locked="0" layoutInCell="1" allowOverlap="1" wp14:anchorId="320F2AF2" wp14:editId="32C50441">
                <wp:simplePos x="0" y="0"/>
                <wp:positionH relativeFrom="page">
                  <wp:posOffset>196578</wp:posOffset>
                </wp:positionH>
                <wp:positionV relativeFrom="page">
                  <wp:posOffset>110581</wp:posOffset>
                </wp:positionV>
                <wp:extent cx="608330" cy="543560"/>
                <wp:effectExtent l="0" t="0" r="0" b="0"/>
                <wp:wrapNone/>
                <wp:docPr id="201196503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330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146B988" w14:textId="1EEC76D1" w:rsidR="00F048AA" w:rsidRDefault="00F048AA" w:rsidP="00F048AA"/>
        <w:p w14:paraId="257674BC" w14:textId="69F8363C" w:rsidR="00F048AA" w:rsidRDefault="00F048AA" w:rsidP="00F048AA"/>
      </w:tc>
      <w:tc>
        <w:tcPr>
          <w:tcW w:w="8211" w:type="dxa"/>
          <w:vAlign w:val="center"/>
        </w:tcPr>
        <w:p w14:paraId="4C6922DE" w14:textId="219B5D89" w:rsidR="00F048AA" w:rsidRPr="00F048AA" w:rsidRDefault="00F048AA" w:rsidP="00F048AA">
          <w:pPr>
            <w:jc w:val="both"/>
            <w:rPr>
              <w:sz w:val="24"/>
              <w:szCs w:val="24"/>
            </w:rPr>
          </w:pPr>
          <w:r w:rsidRPr="00F048AA">
            <w:rPr>
              <w:sz w:val="24"/>
              <w:szCs w:val="24"/>
            </w:rPr>
            <w:t>&lt;&lt;Titolo Procedura&gt;&gt;</w:t>
          </w:r>
        </w:p>
      </w:tc>
    </w:tr>
  </w:tbl>
  <w:p w14:paraId="166FA7EF" w14:textId="280A858B" w:rsidR="00032DFD" w:rsidRPr="00F048AA" w:rsidRDefault="00032DFD" w:rsidP="00F048AA">
    <w:pPr>
      <w:ind w:left="22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0D5"/>
    <w:multiLevelType w:val="hybridMultilevel"/>
    <w:tmpl w:val="354C0490"/>
    <w:lvl w:ilvl="0" w:tplc="46601C36">
      <w:numFmt w:val="bullet"/>
      <w:lvlText w:val="-"/>
      <w:lvlJc w:val="left"/>
      <w:pPr>
        <w:ind w:left="472" w:hanging="360"/>
      </w:pPr>
      <w:rPr>
        <w:rFonts w:ascii="Ink Free" w:eastAsia="Ink Free" w:hAnsi="Ink Free" w:cs="Ink Free" w:hint="default"/>
        <w:w w:val="100"/>
        <w:sz w:val="24"/>
        <w:szCs w:val="24"/>
        <w:lang w:val="it-IT" w:eastAsia="it-IT" w:bidi="it-IT"/>
      </w:rPr>
    </w:lvl>
    <w:lvl w:ilvl="1" w:tplc="C4325D06">
      <w:numFmt w:val="bullet"/>
      <w:lvlText w:val="-"/>
      <w:lvlJc w:val="left"/>
      <w:pPr>
        <w:ind w:left="1193" w:hanging="416"/>
      </w:pPr>
      <w:rPr>
        <w:rFonts w:ascii="Ink Free" w:eastAsia="Ink Free" w:hAnsi="Ink Free" w:cs="Ink Free" w:hint="default"/>
        <w:w w:val="100"/>
        <w:sz w:val="24"/>
        <w:szCs w:val="24"/>
        <w:lang w:val="it-IT" w:eastAsia="it-IT" w:bidi="it-IT"/>
      </w:rPr>
    </w:lvl>
    <w:lvl w:ilvl="2" w:tplc="379815F2">
      <w:numFmt w:val="bullet"/>
      <w:lvlText w:val="•"/>
      <w:lvlJc w:val="left"/>
      <w:pPr>
        <w:ind w:left="2202" w:hanging="416"/>
      </w:pPr>
      <w:rPr>
        <w:rFonts w:hint="default"/>
        <w:lang w:val="it-IT" w:eastAsia="it-IT" w:bidi="it-IT"/>
      </w:rPr>
    </w:lvl>
    <w:lvl w:ilvl="3" w:tplc="49CA4A3C">
      <w:numFmt w:val="bullet"/>
      <w:lvlText w:val="•"/>
      <w:lvlJc w:val="left"/>
      <w:pPr>
        <w:ind w:left="3205" w:hanging="416"/>
      </w:pPr>
      <w:rPr>
        <w:rFonts w:hint="default"/>
        <w:lang w:val="it-IT" w:eastAsia="it-IT" w:bidi="it-IT"/>
      </w:rPr>
    </w:lvl>
    <w:lvl w:ilvl="4" w:tplc="5C768ADC">
      <w:numFmt w:val="bullet"/>
      <w:lvlText w:val="•"/>
      <w:lvlJc w:val="left"/>
      <w:pPr>
        <w:ind w:left="4208" w:hanging="416"/>
      </w:pPr>
      <w:rPr>
        <w:rFonts w:hint="default"/>
        <w:lang w:val="it-IT" w:eastAsia="it-IT" w:bidi="it-IT"/>
      </w:rPr>
    </w:lvl>
    <w:lvl w:ilvl="5" w:tplc="B92EC2A6">
      <w:numFmt w:val="bullet"/>
      <w:lvlText w:val="•"/>
      <w:lvlJc w:val="left"/>
      <w:pPr>
        <w:ind w:left="5211" w:hanging="416"/>
      </w:pPr>
      <w:rPr>
        <w:rFonts w:hint="default"/>
        <w:lang w:val="it-IT" w:eastAsia="it-IT" w:bidi="it-IT"/>
      </w:rPr>
    </w:lvl>
    <w:lvl w:ilvl="6" w:tplc="E7487B5A">
      <w:numFmt w:val="bullet"/>
      <w:lvlText w:val="•"/>
      <w:lvlJc w:val="left"/>
      <w:pPr>
        <w:ind w:left="6214" w:hanging="416"/>
      </w:pPr>
      <w:rPr>
        <w:rFonts w:hint="default"/>
        <w:lang w:val="it-IT" w:eastAsia="it-IT" w:bidi="it-IT"/>
      </w:rPr>
    </w:lvl>
    <w:lvl w:ilvl="7" w:tplc="B29C86C2">
      <w:numFmt w:val="bullet"/>
      <w:lvlText w:val="•"/>
      <w:lvlJc w:val="left"/>
      <w:pPr>
        <w:ind w:left="7217" w:hanging="416"/>
      </w:pPr>
      <w:rPr>
        <w:rFonts w:hint="default"/>
        <w:lang w:val="it-IT" w:eastAsia="it-IT" w:bidi="it-IT"/>
      </w:rPr>
    </w:lvl>
    <w:lvl w:ilvl="8" w:tplc="373EBA4E">
      <w:numFmt w:val="bullet"/>
      <w:lvlText w:val="•"/>
      <w:lvlJc w:val="left"/>
      <w:pPr>
        <w:ind w:left="8220" w:hanging="416"/>
      </w:pPr>
      <w:rPr>
        <w:rFonts w:hint="default"/>
        <w:lang w:val="it-IT" w:eastAsia="it-IT" w:bidi="it-IT"/>
      </w:rPr>
    </w:lvl>
  </w:abstractNum>
  <w:num w:numId="1" w16cid:durableId="3411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DFD"/>
    <w:rsid w:val="00032DFD"/>
    <w:rsid w:val="00131D24"/>
    <w:rsid w:val="00482553"/>
    <w:rsid w:val="006275C7"/>
    <w:rsid w:val="00871E0C"/>
    <w:rsid w:val="008C7B9D"/>
    <w:rsid w:val="008D13D0"/>
    <w:rsid w:val="00964041"/>
    <w:rsid w:val="00BC064E"/>
    <w:rsid w:val="00E331B1"/>
    <w:rsid w:val="00F048AA"/>
    <w:rsid w:val="00F56D0B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68522EE"/>
  <w15:docId w15:val="{3C6CFCE2-DF10-418F-AC66-0724BC3E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979" w:right="262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1193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048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8A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48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8AA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F0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D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Mirenghi</dc:creator>
  <cp:lastModifiedBy>Vito Giampietro</cp:lastModifiedBy>
  <cp:revision>7</cp:revision>
  <dcterms:created xsi:type="dcterms:W3CDTF">2025-10-28T12:11:00Z</dcterms:created>
  <dcterms:modified xsi:type="dcterms:W3CDTF">2025-10-28T18:48:00Z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2025-10-28T00:00:00Z</vt:filetime>
  </property>
</Properties>
</file>