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9F17" w14:textId="77777777" w:rsidR="009B03D0" w:rsidRDefault="009B03D0"/>
    <w:p w14:paraId="565C4690" w14:textId="05C6EDBF" w:rsidR="00393898" w:rsidRDefault="00393898" w:rsidP="0039389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B9B5EC0" wp14:editId="2838E8EE">
            <wp:extent cx="979170" cy="860809"/>
            <wp:effectExtent l="0" t="0" r="0" b="0"/>
            <wp:docPr id="627820110" name="Immagine 4" descr="Immagine che contiene linea, Carattere, Parallel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20110" name="Immagine 4" descr="Immagine che contiene linea, Carattere, Parallel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25" cy="86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901A" w14:textId="77777777" w:rsidR="00393898" w:rsidRPr="00393898" w:rsidRDefault="00393898" w:rsidP="00393898"/>
    <w:p w14:paraId="3CB63523" w14:textId="4D5676E7" w:rsidR="00393898" w:rsidRDefault="00393898" w:rsidP="00393898">
      <w:pPr>
        <w:jc w:val="center"/>
        <w:rPr>
          <w:b/>
          <w:bCs/>
          <w:sz w:val="24"/>
          <w:szCs w:val="24"/>
        </w:rPr>
      </w:pPr>
      <w:r w:rsidRPr="00393898">
        <w:rPr>
          <w:b/>
          <w:bCs/>
          <w:sz w:val="24"/>
          <w:szCs w:val="24"/>
        </w:rPr>
        <w:t xml:space="preserve">MODULO PER LA SEGNALAZIONE DI OPERAZIONI SOSPETTE </w:t>
      </w:r>
      <w:proofErr w:type="gramStart"/>
      <w:r w:rsidRPr="00393898">
        <w:rPr>
          <w:b/>
          <w:bCs/>
          <w:sz w:val="24"/>
          <w:szCs w:val="24"/>
        </w:rPr>
        <w:t>AL</w:t>
      </w:r>
      <w:r w:rsidR="004F3EEE">
        <w:rPr>
          <w:b/>
          <w:bCs/>
          <w:sz w:val="24"/>
          <w:szCs w:val="24"/>
        </w:rPr>
        <w:t xml:space="preserve"> </w:t>
      </w:r>
      <w:r w:rsidRPr="00393898">
        <w:rPr>
          <w:b/>
          <w:bCs/>
          <w:sz w:val="24"/>
          <w:szCs w:val="24"/>
        </w:rPr>
        <w:t xml:space="preserve"> GESTORE</w:t>
      </w:r>
      <w:proofErr w:type="gramEnd"/>
    </w:p>
    <w:p w14:paraId="65974B07" w14:textId="77777777" w:rsidR="00393898" w:rsidRDefault="00393898" w:rsidP="00393898">
      <w:pPr>
        <w:jc w:val="center"/>
        <w:rPr>
          <w:b/>
          <w:bCs/>
          <w:sz w:val="24"/>
          <w:szCs w:val="24"/>
        </w:rPr>
      </w:pPr>
    </w:p>
    <w:p w14:paraId="6AD3CE01" w14:textId="77777777" w:rsidR="00393898" w:rsidRDefault="00393898" w:rsidP="00393898">
      <w:pPr>
        <w:jc w:val="center"/>
        <w:rPr>
          <w:b/>
          <w:bCs/>
          <w:sz w:val="24"/>
          <w:szCs w:val="24"/>
        </w:rPr>
      </w:pPr>
    </w:p>
    <w:p w14:paraId="50BFBD27" w14:textId="51216B3C" w:rsidR="00393898" w:rsidRPr="00393898" w:rsidRDefault="00393898" w:rsidP="00393898">
      <w:pPr>
        <w:jc w:val="right"/>
        <w:rPr>
          <w:i/>
          <w:iCs/>
          <w:sz w:val="24"/>
          <w:szCs w:val="24"/>
        </w:rPr>
      </w:pPr>
      <w:r w:rsidRPr="00393898">
        <w:rPr>
          <w:i/>
          <w:iCs/>
          <w:sz w:val="24"/>
          <w:szCs w:val="24"/>
        </w:rPr>
        <w:t xml:space="preserve">Al Gestore </w:t>
      </w:r>
      <w:r w:rsidR="004F3EEE">
        <w:rPr>
          <w:i/>
          <w:iCs/>
          <w:sz w:val="24"/>
          <w:szCs w:val="24"/>
        </w:rPr>
        <w:t xml:space="preserve">antiriciclaggio </w:t>
      </w:r>
      <w:r w:rsidRPr="00393898">
        <w:rPr>
          <w:i/>
          <w:iCs/>
          <w:sz w:val="24"/>
          <w:szCs w:val="24"/>
        </w:rPr>
        <w:t xml:space="preserve">di InnovaPuglia S.p.A. </w:t>
      </w:r>
    </w:p>
    <w:p w14:paraId="11D4A831" w14:textId="01362A0E" w:rsidR="00393898" w:rsidRDefault="00393898" w:rsidP="00393898">
      <w:pPr>
        <w:jc w:val="right"/>
        <w:rPr>
          <w:i/>
          <w:iCs/>
          <w:sz w:val="24"/>
          <w:szCs w:val="24"/>
        </w:rPr>
      </w:pPr>
      <w:hyperlink r:id="rId6" w:history="1">
        <w:proofErr w:type="gramStart"/>
        <w:r w:rsidR="002F3D7D">
          <w:rPr>
            <w:rStyle w:val="Collegamentoipertestuale"/>
            <w:i/>
            <w:iCs/>
            <w:sz w:val="24"/>
            <w:szCs w:val="24"/>
          </w:rPr>
          <w:t>email</w:t>
        </w:r>
        <w:proofErr w:type="gramEnd"/>
        <w:r w:rsidR="002F3D7D">
          <w:rPr>
            <w:rStyle w:val="Collegamentoipertestuale"/>
            <w:i/>
            <w:iCs/>
            <w:sz w:val="24"/>
            <w:szCs w:val="24"/>
          </w:rPr>
          <w:t>:</w:t>
        </w:r>
      </w:hyperlink>
      <w:r w:rsidR="002F3D7D">
        <w:t xml:space="preserve"> …………………………………………………</w:t>
      </w:r>
      <w:proofErr w:type="gramStart"/>
      <w:r w:rsidR="002F3D7D">
        <w:t>…….</w:t>
      </w:r>
      <w:proofErr w:type="gramEnd"/>
      <w:r w:rsidR="002F3D7D">
        <w:t>.</w:t>
      </w:r>
    </w:p>
    <w:p w14:paraId="55253FFF" w14:textId="77777777" w:rsidR="003A1949" w:rsidRDefault="003A1949" w:rsidP="008728B2">
      <w:pPr>
        <w:jc w:val="both"/>
        <w:rPr>
          <w:i/>
          <w:iCs/>
          <w:color w:val="EE0000"/>
          <w:sz w:val="24"/>
          <w:szCs w:val="24"/>
        </w:rPr>
      </w:pPr>
    </w:p>
    <w:p w14:paraId="7E5F42B3" w14:textId="400684E6" w:rsidR="00393898" w:rsidRPr="008728B2" w:rsidRDefault="008728B2" w:rsidP="008728B2">
      <w:pPr>
        <w:jc w:val="both"/>
        <w:rPr>
          <w:i/>
          <w:iCs/>
          <w:color w:val="EE0000"/>
          <w:sz w:val="24"/>
          <w:szCs w:val="24"/>
        </w:rPr>
      </w:pPr>
      <w:r w:rsidRPr="008728B2">
        <w:rPr>
          <w:i/>
          <w:iCs/>
          <w:color w:val="EE0000"/>
          <w:sz w:val="24"/>
          <w:szCs w:val="24"/>
        </w:rPr>
        <w:t>Nota di Riservatezza: Il presente modulo è strettamente riservato. L'identità dei segnalanti e il contenuto della segnalazione sono tutelati ai sensi del D.lgs. 231/2007 e non devono essere divulgati alla controparte o a soggetti esterni</w:t>
      </w:r>
    </w:p>
    <w:p w14:paraId="6FE0D20B" w14:textId="77777777" w:rsidR="003A1949" w:rsidRDefault="003A1949" w:rsidP="004F3EEE">
      <w:pPr>
        <w:jc w:val="both"/>
        <w:rPr>
          <w:sz w:val="24"/>
          <w:szCs w:val="24"/>
        </w:rPr>
      </w:pPr>
    </w:p>
    <w:p w14:paraId="68A78089" w14:textId="11150EAE" w:rsidR="004F3EEE" w:rsidRPr="004F3EEE" w:rsidRDefault="004F3EEE" w:rsidP="004F3EEE">
      <w:pPr>
        <w:jc w:val="both"/>
        <w:rPr>
          <w:sz w:val="24"/>
          <w:szCs w:val="24"/>
        </w:rPr>
      </w:pPr>
      <w:r w:rsidRPr="004F3EEE">
        <w:rPr>
          <w:sz w:val="24"/>
          <w:szCs w:val="24"/>
        </w:rPr>
        <w:t>Il/la sottoscritto/a (Nome; Cognome):</w:t>
      </w:r>
      <w:r>
        <w:rPr>
          <w:sz w:val="24"/>
          <w:szCs w:val="24"/>
        </w:rPr>
        <w:t xml:space="preserve"> ____________</w:t>
      </w:r>
      <w:r w:rsidRPr="004F3EEE">
        <w:rPr>
          <w:sz w:val="24"/>
          <w:szCs w:val="24"/>
        </w:rPr>
        <w:t>________________________________________</w:t>
      </w:r>
    </w:p>
    <w:p w14:paraId="39582BE5" w14:textId="169F8B01" w:rsidR="004F3EEE" w:rsidRPr="004F3EEE" w:rsidRDefault="004F3EEE" w:rsidP="004F3EEE">
      <w:pPr>
        <w:pStyle w:val="Paragrafoelenco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4F3EEE">
        <w:rPr>
          <w:sz w:val="24"/>
          <w:szCs w:val="24"/>
        </w:rPr>
        <w:t xml:space="preserve">consapevole che i dati e le informazioni di seguito indicate sono raccolti ai fini delle comunicazioni di operazioni sospette all’Unità di Informazione Finanziaria per l’Italia previste dal d.lgs. 231/2007 e </w:t>
      </w:r>
      <w:proofErr w:type="spellStart"/>
      <w:r w:rsidRPr="004F3EEE">
        <w:rPr>
          <w:sz w:val="24"/>
          <w:szCs w:val="24"/>
        </w:rPr>
        <w:t>ss.mm.ii</w:t>
      </w:r>
      <w:proofErr w:type="spellEnd"/>
      <w:r w:rsidRPr="004F3EEE">
        <w:rPr>
          <w:sz w:val="24"/>
          <w:szCs w:val="24"/>
        </w:rPr>
        <w:t>.;</w:t>
      </w:r>
    </w:p>
    <w:p w14:paraId="6424F113" w14:textId="5E909F06" w:rsidR="004F3EEE" w:rsidRPr="004F3EEE" w:rsidRDefault="004F3EEE" w:rsidP="004F3EEE">
      <w:pPr>
        <w:pStyle w:val="Paragrafoelenco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4F3EEE">
        <w:rPr>
          <w:sz w:val="24"/>
          <w:szCs w:val="24"/>
        </w:rPr>
        <w:t>consapevole della eventualità che la sua segnalazione, nel rispetto della tutela della riservatezza della sua identità, possa essere trasmessa alle Autorità giudiziarie, per i profili di rispettiva competenza;</w:t>
      </w:r>
    </w:p>
    <w:p w14:paraId="2936A6B5" w14:textId="566F4AA4" w:rsidR="00393898" w:rsidRDefault="004F3EEE" w:rsidP="004F3EEE">
      <w:pPr>
        <w:pStyle w:val="Paragrafoelenco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4F3EEE">
        <w:rPr>
          <w:sz w:val="24"/>
          <w:szCs w:val="24"/>
        </w:rPr>
        <w:t>vista la normativa vigente in materia di antiriciclaggio, comprese le disposizioni di cui alla Comunicazione UIF del 23.04.2018 “Istruzioni sulle comunicazioni di dati e informazioni concernenti le operazioni sospette da parte degli Uffici delle Pubbliche Amministrazioni” (G.U. n. 269 del 19.11.2018), da intendersi qui interamente richiamate;</w:t>
      </w:r>
    </w:p>
    <w:p w14:paraId="3676F42A" w14:textId="249D5225" w:rsidR="004F3EEE" w:rsidRDefault="004F3EEE" w:rsidP="004F3E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SEGNALA</w:t>
      </w:r>
    </w:p>
    <w:p w14:paraId="3B641667" w14:textId="296E9838" w:rsidR="004F3EEE" w:rsidRDefault="00664526" w:rsidP="00664526">
      <w:pPr>
        <w:pStyle w:val="Paragrafoelenco"/>
        <w:numPr>
          <w:ilvl w:val="0"/>
          <w:numId w:val="2"/>
        </w:numPr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 SEGNALANTE </w:t>
      </w:r>
    </w:p>
    <w:p w14:paraId="6CA0CD2B" w14:textId="374E2DB4" w:rsidR="00664526" w:rsidRDefault="00664526" w:rsidP="00B279DA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Qualific</w:t>
      </w:r>
      <w:r w:rsidR="00B279DA">
        <w:rPr>
          <w:sz w:val="24"/>
          <w:szCs w:val="24"/>
        </w:rPr>
        <w:t>a: __</w:t>
      </w:r>
      <w:r>
        <w:rPr>
          <w:sz w:val="24"/>
          <w:szCs w:val="24"/>
        </w:rPr>
        <w:t>_________________________________________________________________</w:t>
      </w:r>
      <w:r w:rsidR="00CE7C4E">
        <w:rPr>
          <w:sz w:val="24"/>
          <w:szCs w:val="24"/>
        </w:rPr>
        <w:t>___</w:t>
      </w:r>
    </w:p>
    <w:p w14:paraId="1726745E" w14:textId="77777777" w:rsidR="00CE7C4E" w:rsidRDefault="00CE7C4E" w:rsidP="00CE7C4E">
      <w:pPr>
        <w:pStyle w:val="Paragrafoelenco"/>
        <w:ind w:left="851"/>
        <w:jc w:val="both"/>
        <w:rPr>
          <w:sz w:val="24"/>
          <w:szCs w:val="24"/>
        </w:rPr>
      </w:pPr>
    </w:p>
    <w:p w14:paraId="1DF68F7B" w14:textId="3630290B" w:rsidR="00664526" w:rsidRPr="002F3D7D" w:rsidRDefault="00664526" w:rsidP="002F3D7D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Direzione</w:t>
      </w:r>
      <w:r w:rsidR="00340B8F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appartenenza: </w:t>
      </w:r>
      <w:r w:rsidRPr="002F3D7D">
        <w:rPr>
          <w:sz w:val="24"/>
          <w:szCs w:val="24"/>
        </w:rPr>
        <w:t>___________________________________________</w:t>
      </w:r>
      <w:r w:rsidR="00B279DA" w:rsidRPr="002F3D7D">
        <w:rPr>
          <w:sz w:val="24"/>
          <w:szCs w:val="24"/>
        </w:rPr>
        <w:t>___________________________________________________________________________________________________________________</w:t>
      </w:r>
    </w:p>
    <w:p w14:paraId="02FCE254" w14:textId="77777777" w:rsidR="00CE7C4E" w:rsidRPr="00CE7C4E" w:rsidRDefault="00CE7C4E" w:rsidP="00CE7C4E">
      <w:pPr>
        <w:pStyle w:val="Paragrafoelenco"/>
        <w:rPr>
          <w:sz w:val="24"/>
          <w:szCs w:val="24"/>
        </w:rPr>
      </w:pPr>
    </w:p>
    <w:p w14:paraId="446228C7" w14:textId="0F7F1F85" w:rsidR="00664526" w:rsidRPr="00664526" w:rsidRDefault="00664526" w:rsidP="00B279DA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Incarico ricoperto in relazione al procedimento cui attiene l’operazione sospetta segnalata: (es. addetto all’istruttoria, RUP, DEC): 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</w:t>
      </w:r>
      <w:r w:rsidR="00B279DA">
        <w:rPr>
          <w:sz w:val="24"/>
          <w:szCs w:val="24"/>
        </w:rPr>
        <w:t>______</w:t>
      </w:r>
    </w:p>
    <w:p w14:paraId="44BCBF17" w14:textId="77777777" w:rsidR="00664526" w:rsidRDefault="00664526" w:rsidP="00664526">
      <w:pPr>
        <w:pStyle w:val="Paragrafoelenco"/>
        <w:ind w:left="426"/>
        <w:jc w:val="both"/>
        <w:rPr>
          <w:b/>
          <w:bCs/>
          <w:sz w:val="24"/>
          <w:szCs w:val="24"/>
        </w:rPr>
      </w:pPr>
    </w:p>
    <w:p w14:paraId="18886F44" w14:textId="77777777" w:rsidR="00B279DA" w:rsidRDefault="00664526" w:rsidP="00664526">
      <w:pPr>
        <w:pStyle w:val="Paragrafoelenco"/>
        <w:numPr>
          <w:ilvl w:val="0"/>
          <w:numId w:val="2"/>
        </w:numPr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 </w:t>
      </w:r>
      <w:r w:rsidR="00B279DA">
        <w:rPr>
          <w:b/>
          <w:bCs/>
          <w:sz w:val="24"/>
          <w:szCs w:val="24"/>
        </w:rPr>
        <w:t xml:space="preserve">DEL PROCEDIMENTO </w:t>
      </w:r>
    </w:p>
    <w:p w14:paraId="44E1AE8F" w14:textId="21268BFE" w:rsidR="00B279DA" w:rsidRPr="00B279DA" w:rsidRDefault="00B279DA" w:rsidP="00B279DA">
      <w:pPr>
        <w:pStyle w:val="Paragrafoelenco"/>
        <w:numPr>
          <w:ilvl w:val="0"/>
          <w:numId w:val="3"/>
        </w:numPr>
        <w:ind w:left="851"/>
        <w:jc w:val="both"/>
        <w:rPr>
          <w:b/>
          <w:bCs/>
          <w:sz w:val="24"/>
          <w:szCs w:val="24"/>
        </w:rPr>
      </w:pPr>
      <w:r w:rsidRPr="00B279DA">
        <w:rPr>
          <w:sz w:val="24"/>
          <w:szCs w:val="24"/>
        </w:rPr>
        <w:t>Descrizione del procedimento:</w:t>
      </w:r>
      <w:r>
        <w:rPr>
          <w:sz w:val="24"/>
          <w:szCs w:val="24"/>
        </w:rPr>
        <w:t xml:space="preserve"> </w:t>
      </w:r>
      <w:r w:rsidRPr="00B279DA">
        <w:rPr>
          <w:sz w:val="24"/>
          <w:szCs w:val="24"/>
        </w:rPr>
        <w:t xml:space="preserve">(es. oggetto; </w:t>
      </w:r>
      <w:r w:rsidR="00340B8F">
        <w:rPr>
          <w:sz w:val="24"/>
          <w:szCs w:val="24"/>
        </w:rPr>
        <w:t>gara d’appalto, concessione, avviso</w:t>
      </w:r>
      <w:r w:rsidRPr="00B279DA">
        <w:rPr>
          <w:sz w:val="24"/>
          <w:szCs w:val="24"/>
        </w:rPr>
        <w:t>)</w:t>
      </w:r>
      <w:r w:rsidR="00340B8F">
        <w:rPr>
          <w:sz w:val="24"/>
          <w:szCs w:val="24"/>
        </w:rPr>
        <w:t xml:space="preserve"> e identificativo (CIG-CUP) </w:t>
      </w:r>
      <w:r>
        <w:rPr>
          <w:sz w:val="24"/>
          <w:szCs w:val="24"/>
        </w:rPr>
        <w:t>_________</w:t>
      </w:r>
      <w:r w:rsidRPr="00B279DA">
        <w:rPr>
          <w:b/>
          <w:bCs/>
          <w:sz w:val="24"/>
          <w:szCs w:val="24"/>
        </w:rPr>
        <w:t>__________________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</w:t>
      </w:r>
      <w:r w:rsidR="00340B8F">
        <w:rPr>
          <w:b/>
          <w:bCs/>
          <w:sz w:val="24"/>
          <w:szCs w:val="24"/>
        </w:rPr>
        <w:t>________</w:t>
      </w:r>
    </w:p>
    <w:p w14:paraId="02BD0113" w14:textId="24E506B2" w:rsidR="00B279DA" w:rsidRDefault="00B279DA" w:rsidP="00B279DA">
      <w:pPr>
        <w:pStyle w:val="Paragrafoelenco"/>
        <w:numPr>
          <w:ilvl w:val="0"/>
          <w:numId w:val="3"/>
        </w:numPr>
        <w:ind w:left="851"/>
        <w:jc w:val="both"/>
        <w:rPr>
          <w:b/>
          <w:bCs/>
          <w:sz w:val="24"/>
          <w:szCs w:val="24"/>
        </w:rPr>
      </w:pPr>
      <w:r w:rsidRPr="00B279DA">
        <w:rPr>
          <w:sz w:val="24"/>
          <w:szCs w:val="24"/>
        </w:rPr>
        <w:t xml:space="preserve">Responsabile del procedimento (art. 6 della l. 241/1990) o Responsabile unico del progetto –  RUP (art. 15 del d.lgs. 36/2023): </w:t>
      </w:r>
      <w:r w:rsidRPr="00B279DA">
        <w:rPr>
          <w:b/>
          <w:bCs/>
          <w:sz w:val="24"/>
          <w:szCs w:val="24"/>
        </w:rPr>
        <w:t>___________________________________________________________________________________</w:t>
      </w: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3EA8A226" w14:textId="6EAC6FD4" w:rsidR="00340B8F" w:rsidRPr="00340B8F" w:rsidRDefault="00340B8F" w:rsidP="00340B8F">
      <w:pPr>
        <w:pStyle w:val="Paragrafoelenco"/>
        <w:numPr>
          <w:ilvl w:val="0"/>
          <w:numId w:val="3"/>
        </w:numPr>
        <w:ind w:left="851"/>
        <w:jc w:val="both"/>
        <w:rPr>
          <w:b/>
          <w:bCs/>
          <w:sz w:val="24"/>
          <w:szCs w:val="24"/>
        </w:rPr>
      </w:pPr>
      <w:r w:rsidRPr="00340B8F">
        <w:rPr>
          <w:sz w:val="24"/>
          <w:szCs w:val="24"/>
        </w:rPr>
        <w:t>Soggetto cui è riferita l’operazione (</w:t>
      </w:r>
      <w:r>
        <w:rPr>
          <w:sz w:val="24"/>
          <w:szCs w:val="24"/>
        </w:rPr>
        <w:t>denominazione, P. IVA/Codice Fiscale, Titolare effettivo)____________________________________________________________________________________________________________________________________________________________________________________________________________________</w:t>
      </w:r>
      <w:r w:rsidRPr="00340B8F">
        <w:rPr>
          <w:b/>
          <w:bCs/>
          <w:sz w:val="24"/>
          <w:szCs w:val="24"/>
        </w:rPr>
        <w:t xml:space="preserve">_________________ </w:t>
      </w:r>
    </w:p>
    <w:p w14:paraId="257FBAB2" w14:textId="3552EC9D" w:rsidR="00B279DA" w:rsidRDefault="00B279DA" w:rsidP="00B279DA">
      <w:pPr>
        <w:pStyle w:val="Paragrafoelenco"/>
        <w:ind w:left="426"/>
        <w:jc w:val="both"/>
        <w:rPr>
          <w:b/>
          <w:bCs/>
          <w:sz w:val="24"/>
          <w:szCs w:val="24"/>
        </w:rPr>
      </w:pPr>
    </w:p>
    <w:p w14:paraId="2DE57792" w14:textId="3B943B8E" w:rsidR="00B279DA" w:rsidRDefault="00B279DA" w:rsidP="00664526">
      <w:pPr>
        <w:pStyle w:val="Paragrafoelenco"/>
        <w:numPr>
          <w:ilvl w:val="0"/>
          <w:numId w:val="2"/>
        </w:numPr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 E ELEMENTI INFORMATIVI RELATIVI ALL’OPERAZIONE </w:t>
      </w:r>
      <w:r w:rsidR="002F3D7D">
        <w:rPr>
          <w:b/>
          <w:bCs/>
          <w:sz w:val="24"/>
          <w:szCs w:val="24"/>
        </w:rPr>
        <w:t>SOSPETTA E</w:t>
      </w:r>
      <w:r w:rsidR="00B51F0E">
        <w:rPr>
          <w:b/>
          <w:bCs/>
          <w:sz w:val="24"/>
          <w:szCs w:val="24"/>
        </w:rPr>
        <w:t xml:space="preserve"> RED FLAGS RILEVATE</w:t>
      </w:r>
    </w:p>
    <w:p w14:paraId="2DA28B0B" w14:textId="13629ADB" w:rsidR="00664526" w:rsidRDefault="00B279DA" w:rsidP="00B279DA">
      <w:pPr>
        <w:pStyle w:val="Paragrafoelenco"/>
        <w:numPr>
          <w:ilvl w:val="0"/>
          <w:numId w:val="3"/>
        </w:numPr>
        <w:ind w:left="851"/>
        <w:jc w:val="both"/>
        <w:rPr>
          <w:b/>
          <w:bCs/>
          <w:sz w:val="24"/>
          <w:szCs w:val="24"/>
        </w:rPr>
      </w:pPr>
      <w:r w:rsidRPr="00B279DA">
        <w:rPr>
          <w:sz w:val="24"/>
          <w:szCs w:val="24"/>
        </w:rPr>
        <w:t>Categoria di segnalazione</w:t>
      </w:r>
      <w:r w:rsidR="00B51F0E">
        <w:rPr>
          <w:b/>
          <w:bCs/>
          <w:sz w:val="24"/>
          <w:szCs w:val="24"/>
        </w:rPr>
        <w:t>:</w:t>
      </w:r>
    </w:p>
    <w:p w14:paraId="02BF53AD" w14:textId="4C7DC9A7" w:rsidR="00B279DA" w:rsidRDefault="00B279DA" w:rsidP="00B279DA">
      <w:pPr>
        <w:pStyle w:val="Paragrafoelenco"/>
        <w:ind w:lef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20F4C" wp14:editId="7D135DD2">
                <wp:simplePos x="0" y="0"/>
                <wp:positionH relativeFrom="column">
                  <wp:posOffset>584835</wp:posOffset>
                </wp:positionH>
                <wp:positionV relativeFrom="paragraph">
                  <wp:posOffset>37465</wp:posOffset>
                </wp:positionV>
                <wp:extent cx="123825" cy="114300"/>
                <wp:effectExtent l="0" t="0" r="28575" b="19050"/>
                <wp:wrapNone/>
                <wp:docPr id="2638526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7DEE6" w14:textId="77777777" w:rsidR="00B279DA" w:rsidRDefault="00B279DA" w:rsidP="00B27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20F4C" id="Rettangolo 1" o:spid="_x0000_s1026" style="position:absolute;left:0;text-align:left;margin-left:46.05pt;margin-top:2.9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" filled="f" strokecolor="#030e13 [484]" strokeweight="1pt">
                <v:textbox>
                  <w:txbxContent>
                    <w:p w14:paraId="7257DEE6" w14:textId="77777777" w:rsidR="00B279DA" w:rsidRDefault="00B279DA" w:rsidP="00B279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  <w:r w:rsidRPr="00B279DA">
        <w:rPr>
          <w:sz w:val="24"/>
          <w:szCs w:val="24"/>
        </w:rPr>
        <w:t xml:space="preserve">sospetto di </w:t>
      </w:r>
      <w:r>
        <w:rPr>
          <w:sz w:val="24"/>
          <w:szCs w:val="24"/>
        </w:rPr>
        <w:t xml:space="preserve">riciclaggio </w:t>
      </w:r>
    </w:p>
    <w:p w14:paraId="34C62F9E" w14:textId="10ADF818" w:rsidR="00B279DA" w:rsidRDefault="00B279DA" w:rsidP="00B279DA">
      <w:pPr>
        <w:pStyle w:val="Paragrafoelenco"/>
        <w:ind w:lef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B9B2D" wp14:editId="5D09AD34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123825" cy="114300"/>
                <wp:effectExtent l="0" t="0" r="28575" b="19050"/>
                <wp:wrapNone/>
                <wp:docPr id="548822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F4C04" w14:textId="77777777" w:rsidR="00B279DA" w:rsidRDefault="00B279DA" w:rsidP="00B27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B9B2D" id="_x0000_s1027" style="position:absolute;left:0;text-align:left;margin-left:45pt;margin-top:3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" filled="f" strokecolor="#042433" strokeweight="1pt">
                <v:textbox>
                  <w:txbxContent>
                    <w:p w14:paraId="4F7F4C04" w14:textId="77777777" w:rsidR="00B279DA" w:rsidRDefault="00B279DA" w:rsidP="00B279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sospetto di finanziamento al terrorismo </w:t>
      </w:r>
    </w:p>
    <w:p w14:paraId="3C99B679" w14:textId="77777777" w:rsidR="006A6020" w:rsidRDefault="006A6020" w:rsidP="00B279DA">
      <w:pPr>
        <w:pStyle w:val="Paragrafoelenco"/>
        <w:ind w:left="851"/>
        <w:jc w:val="both"/>
        <w:rPr>
          <w:sz w:val="24"/>
          <w:szCs w:val="24"/>
        </w:rPr>
      </w:pPr>
    </w:p>
    <w:p w14:paraId="39E113E2" w14:textId="1E248AB6" w:rsidR="00CE7C4E" w:rsidRDefault="00CE7C4E" w:rsidP="006A6020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Ambito dell’operazione: </w:t>
      </w:r>
    </w:p>
    <w:p w14:paraId="41B27CD6" w14:textId="02CA8A07" w:rsidR="00CE7C4E" w:rsidRDefault="00CE7C4E" w:rsidP="00CE7C4E">
      <w:pPr>
        <w:pStyle w:val="Paragrafoelenco"/>
        <w:ind w:lef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99179" wp14:editId="197ECC34">
                <wp:simplePos x="0" y="0"/>
                <wp:positionH relativeFrom="column">
                  <wp:posOffset>552450</wp:posOffset>
                </wp:positionH>
                <wp:positionV relativeFrom="paragraph">
                  <wp:posOffset>46990</wp:posOffset>
                </wp:positionV>
                <wp:extent cx="123825" cy="114300"/>
                <wp:effectExtent l="0" t="0" r="28575" b="19050"/>
                <wp:wrapNone/>
                <wp:docPr id="8278275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27031C" w14:textId="77777777" w:rsidR="00CE7C4E" w:rsidRDefault="00CE7C4E" w:rsidP="00CE7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99179" id="_x0000_s1028" style="position:absolute;left:0;text-align:left;margin-left:43.5pt;margin-top:3.7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" filled="f" strokecolor="#042433" strokeweight="1pt">
                <v:textbox>
                  <w:txbxContent>
                    <w:p w14:paraId="4827031C" w14:textId="77777777" w:rsidR="00CE7C4E" w:rsidRDefault="00CE7C4E" w:rsidP="00CE7C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concessioni/autorizzazioni</w:t>
      </w:r>
    </w:p>
    <w:p w14:paraId="618719BB" w14:textId="2F1DE012" w:rsidR="00CE7C4E" w:rsidRDefault="00CE7C4E" w:rsidP="00CE7C4E">
      <w:pPr>
        <w:pStyle w:val="Paragrafoelenco"/>
        <w:ind w:lef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8CC4E" wp14:editId="03A2E89E">
                <wp:simplePos x="0" y="0"/>
                <wp:positionH relativeFrom="column">
                  <wp:posOffset>552450</wp:posOffset>
                </wp:positionH>
                <wp:positionV relativeFrom="paragraph">
                  <wp:posOffset>47625</wp:posOffset>
                </wp:positionV>
                <wp:extent cx="123825" cy="114300"/>
                <wp:effectExtent l="0" t="0" r="28575" b="19050"/>
                <wp:wrapNone/>
                <wp:docPr id="20530170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CA1EDA" w14:textId="77777777" w:rsidR="00CE7C4E" w:rsidRDefault="00CE7C4E" w:rsidP="00CE7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8CC4E" id="_x0000_s1029" style="position:absolute;left:0;text-align:left;margin-left:43.5pt;margin-top:3.7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" filled="f" strokecolor="#042433" strokeweight="1pt">
                <v:textbox>
                  <w:txbxContent>
                    <w:p w14:paraId="2BCA1EDA" w14:textId="77777777" w:rsidR="00CE7C4E" w:rsidRDefault="00CE7C4E" w:rsidP="00CE7C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appalti e contratti pubblici</w:t>
      </w:r>
    </w:p>
    <w:p w14:paraId="43FE99D0" w14:textId="0E378982" w:rsidR="00CE7C4E" w:rsidRDefault="00CE7C4E" w:rsidP="00CE7C4E">
      <w:pPr>
        <w:pStyle w:val="Paragrafoelenco"/>
        <w:ind w:lef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E2836" wp14:editId="5A265B3F">
                <wp:simplePos x="0" y="0"/>
                <wp:positionH relativeFrom="column">
                  <wp:posOffset>552450</wp:posOffset>
                </wp:positionH>
                <wp:positionV relativeFrom="paragraph">
                  <wp:posOffset>38100</wp:posOffset>
                </wp:positionV>
                <wp:extent cx="123825" cy="114300"/>
                <wp:effectExtent l="0" t="0" r="28575" b="19050"/>
                <wp:wrapNone/>
                <wp:docPr id="1674738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B604B" w14:textId="77777777" w:rsidR="00CE7C4E" w:rsidRDefault="00CE7C4E" w:rsidP="00CE7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E2836" id="_x0000_s1030" style="position:absolute;left:0;text-align:left;margin-left:43.5pt;margin-top:3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" filled="f" strokecolor="#042433" strokeweight="1pt">
                <v:textbox>
                  <w:txbxContent>
                    <w:p w14:paraId="455B604B" w14:textId="77777777" w:rsidR="00CE7C4E" w:rsidRDefault="00CE7C4E" w:rsidP="00CE7C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procedimenti di concessione ed erogazione di sovvenzioni, contributi, sussidi, ausili finanziari; nonché attribuzione di vantaggi economici di qualunque genere a persone fisiche ed enti pubblici e privati. </w:t>
      </w:r>
    </w:p>
    <w:p w14:paraId="3FC844C9" w14:textId="77777777" w:rsidR="00CE7C4E" w:rsidRDefault="00CE7C4E" w:rsidP="00CE7C4E">
      <w:pPr>
        <w:pStyle w:val="Paragrafoelenco"/>
        <w:ind w:left="851"/>
        <w:jc w:val="both"/>
        <w:rPr>
          <w:sz w:val="24"/>
          <w:szCs w:val="24"/>
        </w:rPr>
      </w:pPr>
    </w:p>
    <w:p w14:paraId="5EF847B0" w14:textId="591B2248" w:rsidR="000B32F4" w:rsidRPr="000B32F4" w:rsidRDefault="000B32F4" w:rsidP="000B32F4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 w:rsidRPr="000B32F4">
        <w:rPr>
          <w:sz w:val="24"/>
          <w:szCs w:val="24"/>
        </w:rPr>
        <w:t>Anomalie Soggettive (Profilo Operatore)</w:t>
      </w:r>
    </w:p>
    <w:p w14:paraId="75E32238" w14:textId="720A9F86" w:rsidR="000B32F4" w:rsidRPr="000B32F4" w:rsidRDefault="000B32F4" w:rsidP="000B32F4">
      <w:pPr>
        <w:ind w:lef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472AA" wp14:editId="1820E0B4">
                <wp:simplePos x="0" y="0"/>
                <wp:positionH relativeFrom="column">
                  <wp:posOffset>523203</wp:posOffset>
                </wp:positionH>
                <wp:positionV relativeFrom="paragraph">
                  <wp:posOffset>42545</wp:posOffset>
                </wp:positionV>
                <wp:extent cx="123825" cy="114300"/>
                <wp:effectExtent l="0" t="0" r="28575" b="19050"/>
                <wp:wrapNone/>
                <wp:docPr id="17224898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FF0E76" w14:textId="78BEC1DF" w:rsidR="000B32F4" w:rsidRDefault="000B32F4" w:rsidP="000B32F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472AA" id="_x0000_s1031" style="position:absolute;left:0;text-align:left;margin-left:41.2pt;margin-top:3.35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" filled="f" strokecolor="#042433" strokeweight="1pt">
                <v:textbox>
                  <w:txbxContent>
                    <w:p w14:paraId="5BFF0E76" w14:textId="78BEC1DF" w:rsidR="000B32F4" w:rsidRDefault="000B32F4" w:rsidP="000B32F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D</w:t>
      </w:r>
      <w:r w:rsidRPr="000B32F4">
        <w:rPr>
          <w:sz w:val="24"/>
          <w:szCs w:val="24"/>
        </w:rPr>
        <w:t>ifficoltà nell'identificare il Titolare Effettivo o catena di controllo eccessivamente complessa.</w:t>
      </w:r>
    </w:p>
    <w:p w14:paraId="3D2BC73A" w14:textId="2C4432F6" w:rsidR="000B32F4" w:rsidRPr="000B32F4" w:rsidRDefault="000B32F4" w:rsidP="000B32F4">
      <w:pPr>
        <w:pStyle w:val="Paragrafoelenco"/>
        <w:ind w:left="114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63E3FA" wp14:editId="068A4D77">
                <wp:simplePos x="0" y="0"/>
                <wp:positionH relativeFrom="column">
                  <wp:posOffset>540014</wp:posOffset>
                </wp:positionH>
                <wp:positionV relativeFrom="paragraph">
                  <wp:posOffset>24130</wp:posOffset>
                </wp:positionV>
                <wp:extent cx="123825" cy="114300"/>
                <wp:effectExtent l="0" t="0" r="28575" b="19050"/>
                <wp:wrapNone/>
                <wp:docPr id="14767142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7E114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3E3FA" id="_x0000_s1032" style="position:absolute;left:0;text-align:left;margin-left:42.5pt;margin-top:1.9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" filled="f" strokecolor="#042433" strokeweight="1pt">
                <v:textbox>
                  <w:txbxContent>
                    <w:p w14:paraId="0AC7E114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32F4">
        <w:rPr>
          <w:sz w:val="24"/>
          <w:szCs w:val="24"/>
        </w:rPr>
        <w:t>Incoerenza Dimensionale: Impresa di recente costituzione o con capitale sociale esiguo che partecipa a gare di valore molto elevato.</w:t>
      </w:r>
    </w:p>
    <w:p w14:paraId="75285011" w14:textId="7E7B44D4" w:rsidR="000B32F4" w:rsidRPr="000B32F4" w:rsidRDefault="000B32F4" w:rsidP="000B32F4">
      <w:pPr>
        <w:pStyle w:val="Paragrafoelenco"/>
        <w:ind w:left="114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58600" wp14:editId="6965B91C">
                <wp:simplePos x="0" y="0"/>
                <wp:positionH relativeFrom="column">
                  <wp:posOffset>553085</wp:posOffset>
                </wp:positionH>
                <wp:positionV relativeFrom="paragraph">
                  <wp:posOffset>46619</wp:posOffset>
                </wp:positionV>
                <wp:extent cx="123825" cy="114300"/>
                <wp:effectExtent l="0" t="0" r="28575" b="19050"/>
                <wp:wrapNone/>
                <wp:docPr id="12489646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1DE82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58600" id="_x0000_s1033" style="position:absolute;left:0;text-align:left;margin-left:43.55pt;margin-top:3.65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" filled="f" strokecolor="#042433" strokeweight="1pt">
                <v:textbox>
                  <w:txbxContent>
                    <w:p w14:paraId="10E1DE82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32F4">
        <w:rPr>
          <w:sz w:val="24"/>
          <w:szCs w:val="24"/>
        </w:rPr>
        <w:t>Liste di Rischio: Presenza del soggetto o di esponenti aziendali nelle liste pubbliche (es. Terrorismo, White List negative).</w:t>
      </w:r>
    </w:p>
    <w:p w14:paraId="2BBF03C0" w14:textId="07C881BA" w:rsidR="000B32F4" w:rsidRPr="000B32F4" w:rsidRDefault="000B32F4" w:rsidP="000B32F4">
      <w:pPr>
        <w:pStyle w:val="Paragrafoelenco"/>
        <w:ind w:left="114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56628" wp14:editId="0942E2EE">
                <wp:simplePos x="0" y="0"/>
                <wp:positionH relativeFrom="column">
                  <wp:posOffset>537173</wp:posOffset>
                </wp:positionH>
                <wp:positionV relativeFrom="paragraph">
                  <wp:posOffset>33020</wp:posOffset>
                </wp:positionV>
                <wp:extent cx="123825" cy="114300"/>
                <wp:effectExtent l="0" t="0" r="28575" b="19050"/>
                <wp:wrapNone/>
                <wp:docPr id="6085596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B6145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56628" id="_x0000_s1034" style="position:absolute;left:0;text-align:left;margin-left:42.3pt;margin-top:2.6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" filled="f" strokecolor="#042433" strokeweight="1pt">
                <v:textbox>
                  <w:txbxContent>
                    <w:p w14:paraId="0F3B6145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32F4">
        <w:rPr>
          <w:sz w:val="24"/>
          <w:szCs w:val="24"/>
        </w:rPr>
        <w:t>Comportamento Elusivo: Fornitura di informazioni false, incomplete o riluttanza nel consegnare documenti sull'assetto proprietario.</w:t>
      </w:r>
    </w:p>
    <w:p w14:paraId="59FFB46A" w14:textId="77777777" w:rsidR="000B32F4" w:rsidRPr="000B32F4" w:rsidRDefault="000B32F4" w:rsidP="000B32F4">
      <w:pPr>
        <w:pStyle w:val="Paragrafoelenco"/>
        <w:ind w:left="1146"/>
        <w:jc w:val="both"/>
        <w:rPr>
          <w:sz w:val="24"/>
          <w:szCs w:val="24"/>
        </w:rPr>
      </w:pPr>
    </w:p>
    <w:p w14:paraId="41B93447" w14:textId="6303CD8B" w:rsidR="000B32F4" w:rsidRPr="000B32F4" w:rsidRDefault="000B32F4" w:rsidP="000B32F4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 w:rsidRPr="000B32F4">
        <w:rPr>
          <w:sz w:val="24"/>
          <w:szCs w:val="24"/>
        </w:rPr>
        <w:t>Anomalie di Gara e Contrattuali (Procurement)</w:t>
      </w:r>
    </w:p>
    <w:p w14:paraId="7917659A" w14:textId="057F51C1" w:rsidR="000B32F4" w:rsidRPr="000B32F4" w:rsidRDefault="000B32F4" w:rsidP="000B32F4">
      <w:pPr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FB6851" wp14:editId="3B4DDC34">
                <wp:simplePos x="0" y="0"/>
                <wp:positionH relativeFrom="column">
                  <wp:posOffset>537808</wp:posOffset>
                </wp:positionH>
                <wp:positionV relativeFrom="paragraph">
                  <wp:posOffset>50800</wp:posOffset>
                </wp:positionV>
                <wp:extent cx="123825" cy="114300"/>
                <wp:effectExtent l="0" t="0" r="28575" b="19050"/>
                <wp:wrapNone/>
                <wp:docPr id="16264665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07CEB" w14:textId="77777777" w:rsidR="000B32F4" w:rsidRDefault="000B32F4" w:rsidP="000B32F4">
                            <w:pPr>
                              <w:jc w:val="center"/>
                            </w:pPr>
                          </w:p>
                          <w:p w14:paraId="7C243E55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B6851" id="_x0000_s1035" style="position:absolute;left:0;text-align:left;margin-left:42.35pt;margin-top:4pt;width:9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" filled="f" strokecolor="#042433" strokeweight="1pt">
                <v:textbox>
                  <w:txbxContent>
                    <w:p w14:paraId="26407CEB" w14:textId="77777777" w:rsidR="000B32F4" w:rsidRDefault="000B32F4" w:rsidP="000B32F4">
                      <w:pPr>
                        <w:jc w:val="center"/>
                      </w:pPr>
                    </w:p>
                    <w:p w14:paraId="7C243E55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F49245" wp14:editId="679C5667">
                <wp:simplePos x="0" y="0"/>
                <wp:positionH relativeFrom="column">
                  <wp:posOffset>536575</wp:posOffset>
                </wp:positionH>
                <wp:positionV relativeFrom="paragraph">
                  <wp:posOffset>7966710</wp:posOffset>
                </wp:positionV>
                <wp:extent cx="123825" cy="114300"/>
                <wp:effectExtent l="0" t="0" r="28575" b="19050"/>
                <wp:wrapNone/>
                <wp:docPr id="7039172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4104E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49245" id="_x0000_s1036" style="position:absolute;left:0;text-align:left;margin-left:42.25pt;margin-top:627.3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" filled="f" strokecolor="#042433" strokeweight="1pt">
                <v:textbox>
                  <w:txbxContent>
                    <w:p w14:paraId="0644104E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3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0B32F4">
        <w:rPr>
          <w:sz w:val="24"/>
          <w:szCs w:val="24"/>
        </w:rPr>
        <w:t>Anomalia Offerta: Ribassi d'asta eccessivi o offerte economicamente non sostenibili rispetto al mercato.</w:t>
      </w:r>
    </w:p>
    <w:p w14:paraId="11A1AEAC" w14:textId="52A136AD" w:rsidR="000B32F4" w:rsidRPr="000B32F4" w:rsidRDefault="000B32F4" w:rsidP="000B32F4">
      <w:pPr>
        <w:ind w:left="786"/>
        <w:jc w:val="both"/>
        <w:rPr>
          <w:sz w:val="24"/>
          <w:szCs w:val="24"/>
        </w:rPr>
      </w:pPr>
    </w:p>
    <w:p w14:paraId="02B6BB5A" w14:textId="41AF24F1" w:rsidR="000B32F4" w:rsidRPr="000B32F4" w:rsidRDefault="000B32F4" w:rsidP="000B32F4">
      <w:pPr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84E61C" wp14:editId="4619E607">
                <wp:simplePos x="0" y="0"/>
                <wp:positionH relativeFrom="column">
                  <wp:posOffset>388620</wp:posOffset>
                </wp:positionH>
                <wp:positionV relativeFrom="paragraph">
                  <wp:posOffset>45720</wp:posOffset>
                </wp:positionV>
                <wp:extent cx="123825" cy="114300"/>
                <wp:effectExtent l="0" t="0" r="28575" b="19050"/>
                <wp:wrapNone/>
                <wp:docPr id="9877173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84537" w14:textId="77777777" w:rsidR="000B32F4" w:rsidRDefault="000B32F4" w:rsidP="000B32F4">
                            <w:pPr>
                              <w:jc w:val="center"/>
                            </w:pPr>
                          </w:p>
                          <w:p w14:paraId="4D34205A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4E61C" id="_x0000_s1037" style="position:absolute;left:0;text-align:left;margin-left:30.6pt;margin-top:3.6pt;width:9.7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" filled="f" strokecolor="#042433" strokeweight="1pt">
                <v:textbox>
                  <w:txbxContent>
                    <w:p w14:paraId="3A684537" w14:textId="77777777" w:rsidR="000B32F4" w:rsidRDefault="000B32F4" w:rsidP="000B32F4">
                      <w:pPr>
                        <w:jc w:val="center"/>
                      </w:pPr>
                    </w:p>
                    <w:p w14:paraId="4D34205A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3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B32F4">
        <w:rPr>
          <w:sz w:val="24"/>
          <w:szCs w:val="24"/>
        </w:rPr>
        <w:t>Collusione Potenziale: Coincidenza di sedi, soci o amministratori tra diverse imprese partecipanti alla medesima gara.</w:t>
      </w:r>
    </w:p>
    <w:p w14:paraId="67863267" w14:textId="30821452" w:rsidR="000B32F4" w:rsidRPr="000B32F4" w:rsidRDefault="000B32F4" w:rsidP="000B32F4">
      <w:pPr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AB8715" wp14:editId="2C9AE5AF">
                <wp:simplePos x="0" y="0"/>
                <wp:positionH relativeFrom="column">
                  <wp:posOffset>396240</wp:posOffset>
                </wp:positionH>
                <wp:positionV relativeFrom="paragraph">
                  <wp:posOffset>37465</wp:posOffset>
                </wp:positionV>
                <wp:extent cx="123825" cy="114300"/>
                <wp:effectExtent l="0" t="0" r="28575" b="19050"/>
                <wp:wrapNone/>
                <wp:docPr id="3746839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FCABC" w14:textId="77777777" w:rsidR="000B32F4" w:rsidRDefault="000B32F4" w:rsidP="000B32F4">
                            <w:pPr>
                              <w:jc w:val="center"/>
                            </w:pPr>
                          </w:p>
                          <w:p w14:paraId="62513CD3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B8715" id="_x0000_s1038" style="position:absolute;left:0;text-align:left;margin-left:31.2pt;margin-top:2.95pt;width:9.7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" filled="f" strokecolor="#042433" strokeweight="1pt">
                <v:textbox>
                  <w:txbxContent>
                    <w:p w14:paraId="183FCABC" w14:textId="77777777" w:rsidR="000B32F4" w:rsidRDefault="000B32F4" w:rsidP="000B32F4">
                      <w:pPr>
                        <w:jc w:val="center"/>
                      </w:pPr>
                    </w:p>
                    <w:p w14:paraId="62513CD3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</w:t>
      </w:r>
      <w:r w:rsidRPr="000B32F4">
        <w:rPr>
          <w:sz w:val="24"/>
          <w:szCs w:val="24"/>
        </w:rPr>
        <w:t>Varianti Anomale: Richieste frequenti e ingiustificate di varianti in corso d'opera per aumentare l'importo contrattuale.</w:t>
      </w:r>
    </w:p>
    <w:p w14:paraId="54F848EB" w14:textId="31129244" w:rsidR="000B32F4" w:rsidRPr="000B32F4" w:rsidRDefault="000B32F4" w:rsidP="000B32F4">
      <w:pPr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4866C5" wp14:editId="15B9506A">
                <wp:simplePos x="0" y="0"/>
                <wp:positionH relativeFrom="column">
                  <wp:posOffset>394335</wp:posOffset>
                </wp:positionH>
                <wp:positionV relativeFrom="paragraph">
                  <wp:posOffset>22860</wp:posOffset>
                </wp:positionV>
                <wp:extent cx="136208" cy="114300"/>
                <wp:effectExtent l="0" t="0" r="16510" b="19050"/>
                <wp:wrapNone/>
                <wp:docPr id="3311673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8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EFEB4" w14:textId="77777777" w:rsidR="000B32F4" w:rsidRDefault="000B32F4" w:rsidP="000B32F4">
                            <w:pPr>
                              <w:jc w:val="center"/>
                            </w:pPr>
                          </w:p>
                          <w:p w14:paraId="4AFE0958" w14:textId="77777777" w:rsidR="000B32F4" w:rsidRDefault="000B32F4" w:rsidP="000B3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4866C5" id="_x0000_s1039" style="position:absolute;left:0;text-align:left;margin-left:31.05pt;margin-top:1.8pt;width:10.75pt;height: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" filled="f" strokecolor="#042433" strokeweight="1pt">
                <v:textbox>
                  <w:txbxContent>
                    <w:p w14:paraId="487EFEB4" w14:textId="77777777" w:rsidR="000B32F4" w:rsidRDefault="000B32F4" w:rsidP="000B32F4">
                      <w:pPr>
                        <w:jc w:val="center"/>
                      </w:pPr>
                    </w:p>
                    <w:p w14:paraId="4AFE0958" w14:textId="77777777" w:rsidR="000B32F4" w:rsidRDefault="000B32F4" w:rsidP="000B3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</w:t>
      </w:r>
      <w:r w:rsidRPr="000B32F4">
        <w:rPr>
          <w:sz w:val="24"/>
          <w:szCs w:val="24"/>
        </w:rPr>
        <w:t>Subappalto a Rischio: Ricorso al subappalto verso imprese non qualificate o collocate in giurisdizioni non cooperative.</w:t>
      </w:r>
    </w:p>
    <w:p w14:paraId="541239F5" w14:textId="77777777" w:rsidR="000B32F4" w:rsidRPr="000B32F4" w:rsidRDefault="000B32F4" w:rsidP="000B32F4">
      <w:pPr>
        <w:pStyle w:val="Paragrafoelenco"/>
        <w:ind w:left="1146"/>
        <w:jc w:val="both"/>
        <w:rPr>
          <w:sz w:val="24"/>
          <w:szCs w:val="24"/>
        </w:rPr>
      </w:pPr>
    </w:p>
    <w:p w14:paraId="5A465CFF" w14:textId="44FEADBE" w:rsidR="000B32F4" w:rsidRPr="000B32F4" w:rsidRDefault="000B32F4" w:rsidP="000B32F4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 w:rsidRPr="000B32F4">
        <w:rPr>
          <w:sz w:val="24"/>
          <w:szCs w:val="24"/>
        </w:rPr>
        <w:t>Anomalie Finanziarie (Pagamenti)</w:t>
      </w:r>
    </w:p>
    <w:p w14:paraId="586A792D" w14:textId="795C1A53" w:rsidR="000B32F4" w:rsidRPr="000B32F4" w:rsidRDefault="00231473" w:rsidP="000B32F4">
      <w:pPr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385F30" wp14:editId="299B768D">
                <wp:simplePos x="0" y="0"/>
                <wp:positionH relativeFrom="column">
                  <wp:posOffset>388620</wp:posOffset>
                </wp:positionH>
                <wp:positionV relativeFrom="paragraph">
                  <wp:posOffset>38100</wp:posOffset>
                </wp:positionV>
                <wp:extent cx="135890" cy="114300"/>
                <wp:effectExtent l="0" t="0" r="16510" b="19050"/>
                <wp:wrapNone/>
                <wp:docPr id="3298217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9DBDC" w14:textId="77777777" w:rsidR="00231473" w:rsidRDefault="00231473" w:rsidP="00231473">
                            <w:pPr>
                              <w:jc w:val="center"/>
                            </w:pPr>
                          </w:p>
                          <w:p w14:paraId="5D14639B" w14:textId="77777777" w:rsidR="00231473" w:rsidRDefault="00231473" w:rsidP="00231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385F30" id="_x0000_s1040" style="position:absolute;left:0;text-align:left;margin-left:30.6pt;margin-top:3pt;width:10.7pt;height: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" filled="f" strokecolor="#042433" strokeweight="1pt">
                <v:textbox>
                  <w:txbxContent>
                    <w:p w14:paraId="4A19DBDC" w14:textId="77777777" w:rsidR="00231473" w:rsidRDefault="00231473" w:rsidP="00231473">
                      <w:pPr>
                        <w:jc w:val="center"/>
                      </w:pPr>
                    </w:p>
                    <w:p w14:paraId="5D14639B" w14:textId="77777777" w:rsidR="00231473" w:rsidRDefault="00231473" w:rsidP="00231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32F4" w:rsidRPr="000B3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B32F4" w:rsidRPr="000B32F4">
        <w:rPr>
          <w:sz w:val="24"/>
          <w:szCs w:val="24"/>
        </w:rPr>
        <w:t>Conti Esteri/Terzi: Richiesta di pagamento su conti correnti non coerenti con la sede dell'operatore o intestati a terzi.</w:t>
      </w:r>
    </w:p>
    <w:p w14:paraId="00F13111" w14:textId="00F984FA" w:rsidR="000B32F4" w:rsidRPr="000B32F4" w:rsidRDefault="00231473" w:rsidP="000B32F4">
      <w:pPr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6F1B5F" wp14:editId="0A28C065">
                <wp:simplePos x="0" y="0"/>
                <wp:positionH relativeFrom="column">
                  <wp:posOffset>403860</wp:posOffset>
                </wp:positionH>
                <wp:positionV relativeFrom="paragraph">
                  <wp:posOffset>60325</wp:posOffset>
                </wp:positionV>
                <wp:extent cx="135890" cy="114300"/>
                <wp:effectExtent l="0" t="0" r="16510" b="19050"/>
                <wp:wrapNone/>
                <wp:docPr id="19724483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BA0D9" w14:textId="77777777" w:rsidR="00231473" w:rsidRDefault="00231473" w:rsidP="00231473">
                            <w:pPr>
                              <w:jc w:val="center"/>
                            </w:pPr>
                          </w:p>
                          <w:p w14:paraId="27D66965" w14:textId="77777777" w:rsidR="00231473" w:rsidRDefault="00231473" w:rsidP="00231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F1B5F" id="_x0000_s1041" style="position:absolute;left:0;text-align:left;margin-left:31.8pt;margin-top:4.75pt;width:10.7pt;height: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" filled="f" strokecolor="#042433" strokeweight="1pt">
                <v:textbox>
                  <w:txbxContent>
                    <w:p w14:paraId="3E7BA0D9" w14:textId="77777777" w:rsidR="00231473" w:rsidRDefault="00231473" w:rsidP="00231473">
                      <w:pPr>
                        <w:jc w:val="center"/>
                      </w:pPr>
                    </w:p>
                    <w:p w14:paraId="27D66965" w14:textId="77777777" w:rsidR="00231473" w:rsidRDefault="00231473" w:rsidP="00231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32F4" w:rsidRPr="000B3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B32F4" w:rsidRPr="000B32F4">
        <w:rPr>
          <w:sz w:val="24"/>
          <w:szCs w:val="24"/>
        </w:rPr>
        <w:t>Variazioni Bancarie: Modifiche frequenti e immotivate del conto corrente dedicato (Legge 136/2010).</w:t>
      </w:r>
    </w:p>
    <w:p w14:paraId="0F2D54D5" w14:textId="4F81AE8D" w:rsidR="000B32F4" w:rsidRPr="000B32F4" w:rsidRDefault="00231473" w:rsidP="000B32F4">
      <w:pPr>
        <w:ind w:left="78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1230B0" wp14:editId="01DA5C46">
                <wp:simplePos x="0" y="0"/>
                <wp:positionH relativeFrom="column">
                  <wp:posOffset>388620</wp:posOffset>
                </wp:positionH>
                <wp:positionV relativeFrom="paragraph">
                  <wp:posOffset>45720</wp:posOffset>
                </wp:positionV>
                <wp:extent cx="135890" cy="114300"/>
                <wp:effectExtent l="0" t="0" r="16510" b="19050"/>
                <wp:wrapNone/>
                <wp:docPr id="19323634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E9A6E" w14:textId="77777777" w:rsidR="00231473" w:rsidRDefault="00231473" w:rsidP="00231473">
                            <w:pPr>
                              <w:jc w:val="center"/>
                            </w:pPr>
                          </w:p>
                          <w:p w14:paraId="4EC74A0C" w14:textId="77777777" w:rsidR="00231473" w:rsidRDefault="00231473" w:rsidP="00231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1230B0" id="_x0000_s1042" style="position:absolute;left:0;text-align:left;margin-left:30.6pt;margin-top:3.6pt;width:10.7pt;height: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" filled="f" strokecolor="#042433" strokeweight="1pt">
                <v:textbox>
                  <w:txbxContent>
                    <w:p w14:paraId="598E9A6E" w14:textId="77777777" w:rsidR="00231473" w:rsidRDefault="00231473" w:rsidP="00231473">
                      <w:pPr>
                        <w:jc w:val="center"/>
                      </w:pPr>
                    </w:p>
                    <w:p w14:paraId="4EC74A0C" w14:textId="77777777" w:rsidR="00231473" w:rsidRDefault="00231473" w:rsidP="00231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32F4" w:rsidRPr="000B3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B32F4" w:rsidRPr="000B32F4">
        <w:rPr>
          <w:sz w:val="24"/>
          <w:szCs w:val="24"/>
        </w:rPr>
        <w:t>Cessioni Credito: Cessioni del credito effettuate verso soggetti diversi da intermediari finanziari autorizzati.</w:t>
      </w:r>
    </w:p>
    <w:p w14:paraId="29F33D98" w14:textId="77777777" w:rsidR="00B51F0E" w:rsidRDefault="00B51F0E" w:rsidP="000B32F4">
      <w:pPr>
        <w:pStyle w:val="Paragrafoelenco"/>
        <w:ind w:left="851"/>
        <w:jc w:val="both"/>
        <w:rPr>
          <w:sz w:val="24"/>
          <w:szCs w:val="24"/>
        </w:rPr>
      </w:pPr>
    </w:p>
    <w:p w14:paraId="6751AEEF" w14:textId="48DB8E69" w:rsidR="006A6020" w:rsidRDefault="006A6020" w:rsidP="006A6020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Descrizione dell’operazione e motivi del sospetto: </w:t>
      </w:r>
    </w:p>
    <w:p w14:paraId="0CD35F3A" w14:textId="6CAB38F6" w:rsidR="006A6020" w:rsidRDefault="006A6020" w:rsidP="006A6020">
      <w:pPr>
        <w:pStyle w:val="Paragrafoelenc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6A3D7" w14:textId="77777777" w:rsidR="00CE7C4E" w:rsidRDefault="00CE7C4E" w:rsidP="006A6020">
      <w:pPr>
        <w:pStyle w:val="Paragrafoelenco"/>
        <w:ind w:left="851"/>
        <w:jc w:val="both"/>
        <w:rPr>
          <w:sz w:val="24"/>
          <w:szCs w:val="24"/>
        </w:rPr>
      </w:pPr>
    </w:p>
    <w:p w14:paraId="64930245" w14:textId="690BBBB0" w:rsidR="006A6020" w:rsidRDefault="006A6020" w:rsidP="006A6020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Importo complessivo dell’operatività </w:t>
      </w:r>
      <w:proofErr w:type="gramStart"/>
      <w:r>
        <w:rPr>
          <w:sz w:val="24"/>
          <w:szCs w:val="24"/>
        </w:rPr>
        <w:t>sospetta:_</w:t>
      </w:r>
      <w:proofErr w:type="gramEnd"/>
      <w:r>
        <w:rPr>
          <w:sz w:val="24"/>
          <w:szCs w:val="24"/>
        </w:rPr>
        <w:t>___________________________________</w:t>
      </w:r>
    </w:p>
    <w:p w14:paraId="7907A06E" w14:textId="77777777" w:rsidR="00AF2654" w:rsidRDefault="00AF2654" w:rsidP="00AF2654">
      <w:pPr>
        <w:pStyle w:val="Paragrafoelenco"/>
        <w:ind w:left="851"/>
        <w:jc w:val="both"/>
        <w:rPr>
          <w:sz w:val="24"/>
          <w:szCs w:val="24"/>
        </w:rPr>
      </w:pPr>
    </w:p>
    <w:p w14:paraId="747ADFD9" w14:textId="321C5B90" w:rsidR="00AF2654" w:rsidRDefault="00AF2654" w:rsidP="00AF2654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Indicatore/i di anomalia </w:t>
      </w:r>
      <w:r w:rsidRPr="00AF2654">
        <w:rPr>
          <w:sz w:val="24"/>
          <w:szCs w:val="24"/>
        </w:rPr>
        <w:t>eventualmente riscontrato/i tra quelli indicati dall’UIF</w:t>
      </w:r>
      <w:r>
        <w:rPr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FD6EF" w14:textId="77777777" w:rsidR="00AF2654" w:rsidRPr="00AF2654" w:rsidRDefault="00AF2654" w:rsidP="00AF2654">
      <w:pPr>
        <w:pStyle w:val="Paragrafoelenco"/>
        <w:rPr>
          <w:sz w:val="24"/>
          <w:szCs w:val="24"/>
        </w:rPr>
      </w:pPr>
    </w:p>
    <w:p w14:paraId="3B19A3DB" w14:textId="46E7D532" w:rsidR="00AF2654" w:rsidRPr="00AF2654" w:rsidRDefault="00AF2654" w:rsidP="00AF2654">
      <w:pPr>
        <w:pStyle w:val="Paragrafoelenco"/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Soggetti coinvolti nell’operatività sospetta, specificando se persona fisica o giuridica </w:t>
      </w:r>
      <w:r w:rsidRPr="00AF2654">
        <w:rPr>
          <w:i/>
          <w:iCs/>
          <w:sz w:val="24"/>
          <w:szCs w:val="24"/>
        </w:rPr>
        <w:t>(es. dati anagrafici, codice ATECO, sede legale, se risultano persone politicamente esposte</w:t>
      </w:r>
      <w:r>
        <w:rPr>
          <w:i/>
          <w:iCs/>
          <w:sz w:val="24"/>
          <w:szCs w:val="24"/>
        </w:rPr>
        <w:t>:</w:t>
      </w:r>
      <w:r w:rsidRPr="00AF2654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21B4C" w14:textId="77777777" w:rsidR="00AF2654" w:rsidRPr="00AF2654" w:rsidRDefault="00AF2654" w:rsidP="00AF2654">
      <w:pPr>
        <w:pStyle w:val="Paragrafoelenco"/>
        <w:rPr>
          <w:sz w:val="24"/>
          <w:szCs w:val="24"/>
        </w:rPr>
      </w:pPr>
    </w:p>
    <w:p w14:paraId="705BA767" w14:textId="1701177F" w:rsidR="00AF2654" w:rsidRDefault="00AF2654" w:rsidP="00AF2654">
      <w:pPr>
        <w:pStyle w:val="Paragrafoelenco"/>
        <w:numPr>
          <w:ilvl w:val="0"/>
          <w:numId w:val="2"/>
        </w:numPr>
        <w:ind w:left="426"/>
        <w:jc w:val="both"/>
        <w:rPr>
          <w:b/>
          <w:bCs/>
          <w:sz w:val="24"/>
          <w:szCs w:val="24"/>
        </w:rPr>
      </w:pPr>
      <w:r w:rsidRPr="003E1A89">
        <w:rPr>
          <w:b/>
          <w:bCs/>
          <w:sz w:val="24"/>
          <w:szCs w:val="24"/>
        </w:rPr>
        <w:lastRenderedPageBreak/>
        <w:t>Documenti allegati</w:t>
      </w:r>
      <w:r w:rsidR="00B51F0E">
        <w:rPr>
          <w:b/>
          <w:bCs/>
          <w:sz w:val="24"/>
          <w:szCs w:val="24"/>
        </w:rPr>
        <w:t xml:space="preserve"> </w:t>
      </w:r>
      <w:r w:rsidR="00B51F0E">
        <w:rPr>
          <w:sz w:val="24"/>
          <w:szCs w:val="24"/>
        </w:rPr>
        <w:t>(documentazione amministrativa, riscontri contabili, esiti di verifica su banche dati, altro)</w:t>
      </w:r>
    </w:p>
    <w:p w14:paraId="1936DBB4" w14:textId="20FEADB6" w:rsidR="003E1A89" w:rsidRDefault="003E1A89" w:rsidP="003E1A89">
      <w:pPr>
        <w:pStyle w:val="Paragrafoelenc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</w:t>
      </w:r>
    </w:p>
    <w:p w14:paraId="68568280" w14:textId="390A4C20" w:rsidR="003E1A89" w:rsidRDefault="003E1A89" w:rsidP="003E1A89">
      <w:pPr>
        <w:pStyle w:val="Paragrafoelenc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</w:t>
      </w:r>
    </w:p>
    <w:p w14:paraId="26F23280" w14:textId="50931CD3" w:rsidR="003E1A89" w:rsidRDefault="003E1A89" w:rsidP="003E1A89">
      <w:pPr>
        <w:pStyle w:val="Paragrafoelenc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</w:t>
      </w:r>
    </w:p>
    <w:p w14:paraId="564752D3" w14:textId="77777777" w:rsidR="003E1A89" w:rsidRDefault="003E1A89" w:rsidP="003E1A89">
      <w:pPr>
        <w:pStyle w:val="Paragrafoelenco"/>
        <w:ind w:left="426"/>
        <w:jc w:val="both"/>
        <w:rPr>
          <w:b/>
          <w:bCs/>
          <w:sz w:val="24"/>
          <w:szCs w:val="24"/>
        </w:rPr>
      </w:pPr>
    </w:p>
    <w:p w14:paraId="31B67D0C" w14:textId="14529261" w:rsidR="00B51F0E" w:rsidRDefault="00B51F0E" w:rsidP="00B51F0E">
      <w:pPr>
        <w:pStyle w:val="Paragrafoelenco"/>
        <w:numPr>
          <w:ilvl w:val="0"/>
          <w:numId w:val="2"/>
        </w:numPr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Valutazione del Referente</w:t>
      </w:r>
    </w:p>
    <w:p w14:paraId="43EFA11E" w14:textId="77777777" w:rsidR="00B51F0E" w:rsidRDefault="00B51F0E" w:rsidP="00B51F0E">
      <w:pPr>
        <w:pStyle w:val="Paragrafoelenco"/>
        <w:ind w:left="426"/>
        <w:jc w:val="both"/>
        <w:rPr>
          <w:b/>
          <w:bCs/>
          <w:sz w:val="24"/>
          <w:szCs w:val="24"/>
        </w:rPr>
      </w:pPr>
    </w:p>
    <w:p w14:paraId="484AD09E" w14:textId="6AB82655" w:rsidR="00B51F0E" w:rsidRPr="00B51F0E" w:rsidRDefault="00B51F0E" w:rsidP="00B51F0E">
      <w:pPr>
        <w:pStyle w:val="Paragrafoelenco"/>
        <w:ind w:left="426"/>
        <w:jc w:val="both"/>
        <w:rPr>
          <w:sz w:val="24"/>
          <w:szCs w:val="24"/>
        </w:rPr>
      </w:pPr>
      <w:r w:rsidRPr="00B51F0E">
        <w:rPr>
          <w:sz w:val="24"/>
          <w:szCs w:val="24"/>
        </w:rPr>
        <w:t xml:space="preserve">Grado di urgenza: </w:t>
      </w:r>
      <w:proofErr w:type="gramStart"/>
      <w:r>
        <w:rPr>
          <w:sz w:val="24"/>
          <w:szCs w:val="24"/>
        </w:rPr>
        <w:tab/>
      </w:r>
      <w:r w:rsidRPr="00B51F0E">
        <w:rPr>
          <w:sz w:val="24"/>
          <w:szCs w:val="24"/>
        </w:rPr>
        <w:t>[ ]</w:t>
      </w:r>
      <w:proofErr w:type="gramEnd"/>
      <w:r w:rsidRPr="00B51F0E">
        <w:rPr>
          <w:sz w:val="24"/>
          <w:szCs w:val="24"/>
        </w:rPr>
        <w:t xml:space="preserve"> Alta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Pr="00B51F0E">
        <w:rPr>
          <w:sz w:val="24"/>
          <w:szCs w:val="24"/>
        </w:rPr>
        <w:t>[ ]</w:t>
      </w:r>
      <w:proofErr w:type="gramEnd"/>
      <w:r w:rsidRPr="00B51F0E">
        <w:rPr>
          <w:sz w:val="24"/>
          <w:szCs w:val="24"/>
        </w:rPr>
        <w:t xml:space="preserve"> Media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Pr="00B51F0E">
        <w:rPr>
          <w:sz w:val="24"/>
          <w:szCs w:val="24"/>
        </w:rPr>
        <w:t>[ ]</w:t>
      </w:r>
      <w:proofErr w:type="gramEnd"/>
      <w:r w:rsidRPr="00B51F0E">
        <w:rPr>
          <w:sz w:val="24"/>
          <w:szCs w:val="24"/>
        </w:rPr>
        <w:t xml:space="preserve"> Bassa </w:t>
      </w:r>
    </w:p>
    <w:p w14:paraId="79321D87" w14:textId="77777777" w:rsidR="00B51F0E" w:rsidRPr="00B51F0E" w:rsidRDefault="00B51F0E" w:rsidP="00B51F0E">
      <w:pPr>
        <w:pStyle w:val="Paragrafoelenco"/>
        <w:ind w:left="426"/>
        <w:jc w:val="both"/>
        <w:rPr>
          <w:sz w:val="24"/>
          <w:szCs w:val="24"/>
        </w:rPr>
      </w:pPr>
    </w:p>
    <w:p w14:paraId="2FEE93BC" w14:textId="3A45B9E9" w:rsidR="00B51F0E" w:rsidRPr="00B51F0E" w:rsidRDefault="00B51F0E" w:rsidP="00B51F0E">
      <w:pPr>
        <w:pStyle w:val="Paragrafoelenco"/>
        <w:ind w:left="426"/>
        <w:jc w:val="both"/>
        <w:rPr>
          <w:sz w:val="24"/>
          <w:szCs w:val="24"/>
        </w:rPr>
      </w:pPr>
      <w:r w:rsidRPr="00B51F0E">
        <w:rPr>
          <w:sz w:val="24"/>
          <w:szCs w:val="24"/>
        </w:rPr>
        <w:t>L'operazione è stata:</w:t>
      </w:r>
      <w:r>
        <w:rPr>
          <w:sz w:val="24"/>
          <w:szCs w:val="24"/>
        </w:rPr>
        <w:tab/>
      </w:r>
      <w:r w:rsidRPr="00B51F0E">
        <w:rPr>
          <w:sz w:val="24"/>
          <w:szCs w:val="24"/>
        </w:rPr>
        <w:t xml:space="preserve"> </w:t>
      </w:r>
      <w:proofErr w:type="gramStart"/>
      <w:r w:rsidRPr="00B51F0E">
        <w:rPr>
          <w:sz w:val="24"/>
          <w:szCs w:val="24"/>
        </w:rPr>
        <w:t>[ ]</w:t>
      </w:r>
      <w:proofErr w:type="gramEnd"/>
      <w:r w:rsidRPr="00B51F0E">
        <w:rPr>
          <w:sz w:val="24"/>
          <w:szCs w:val="24"/>
        </w:rPr>
        <w:t xml:space="preserve"> Conclusa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1F0E">
        <w:rPr>
          <w:sz w:val="24"/>
          <w:szCs w:val="24"/>
        </w:rPr>
        <w:t xml:space="preserve"> </w:t>
      </w:r>
      <w:proofErr w:type="gramStart"/>
      <w:r w:rsidRPr="00B51F0E">
        <w:rPr>
          <w:sz w:val="24"/>
          <w:szCs w:val="24"/>
        </w:rPr>
        <w:t>[ ]</w:t>
      </w:r>
      <w:proofErr w:type="gramEnd"/>
      <w:r w:rsidRPr="00B51F0E">
        <w:rPr>
          <w:sz w:val="24"/>
          <w:szCs w:val="24"/>
        </w:rPr>
        <w:t xml:space="preserve"> Sospesa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1F0E">
        <w:rPr>
          <w:sz w:val="24"/>
          <w:szCs w:val="24"/>
        </w:rPr>
        <w:t xml:space="preserve"> </w:t>
      </w:r>
      <w:proofErr w:type="gramStart"/>
      <w:r w:rsidRPr="00B51F0E">
        <w:rPr>
          <w:sz w:val="24"/>
          <w:szCs w:val="24"/>
        </w:rPr>
        <w:t>[ ]</w:t>
      </w:r>
      <w:proofErr w:type="gramEnd"/>
      <w:r w:rsidRPr="00B51F0E">
        <w:rPr>
          <w:sz w:val="24"/>
          <w:szCs w:val="24"/>
        </w:rPr>
        <w:t xml:space="preserve"> Rifiutata </w:t>
      </w:r>
    </w:p>
    <w:p w14:paraId="6EA66890" w14:textId="77777777" w:rsidR="00B51F0E" w:rsidRPr="008728B2" w:rsidRDefault="00B51F0E" w:rsidP="00B51F0E">
      <w:pPr>
        <w:pStyle w:val="Paragrafoelenco"/>
        <w:ind w:left="426"/>
        <w:jc w:val="both"/>
        <w:rPr>
          <w:color w:val="EE0000"/>
          <w:sz w:val="24"/>
          <w:szCs w:val="24"/>
        </w:rPr>
      </w:pPr>
    </w:p>
    <w:p w14:paraId="5D0782B7" w14:textId="77777777" w:rsidR="00B51F0E" w:rsidRDefault="00B51F0E" w:rsidP="003E1A89">
      <w:pPr>
        <w:pStyle w:val="Paragrafoelenco"/>
        <w:ind w:left="426"/>
        <w:jc w:val="both"/>
        <w:rPr>
          <w:sz w:val="24"/>
          <w:szCs w:val="24"/>
        </w:rPr>
      </w:pPr>
    </w:p>
    <w:p w14:paraId="08B8478C" w14:textId="77777777" w:rsidR="00B51F0E" w:rsidRDefault="00B51F0E" w:rsidP="003E1A89">
      <w:pPr>
        <w:pStyle w:val="Paragrafoelenco"/>
        <w:ind w:left="426"/>
        <w:jc w:val="both"/>
        <w:rPr>
          <w:sz w:val="24"/>
          <w:szCs w:val="24"/>
        </w:rPr>
      </w:pPr>
    </w:p>
    <w:p w14:paraId="7B3FF135" w14:textId="042E8BDD" w:rsidR="003E1A89" w:rsidRDefault="003E1A89" w:rsidP="003E1A89">
      <w:pPr>
        <w:pStyle w:val="Paragrafoelenco"/>
        <w:ind w:left="426"/>
        <w:jc w:val="both"/>
        <w:rPr>
          <w:sz w:val="24"/>
          <w:szCs w:val="24"/>
        </w:rPr>
      </w:pPr>
      <w:r w:rsidRPr="003E1A89">
        <w:rPr>
          <w:sz w:val="24"/>
          <w:szCs w:val="24"/>
        </w:rPr>
        <w:t>Luogo e data</w:t>
      </w:r>
      <w:r>
        <w:rPr>
          <w:sz w:val="24"/>
          <w:szCs w:val="24"/>
        </w:rPr>
        <w:t xml:space="preserve"> ______________</w:t>
      </w:r>
    </w:p>
    <w:p w14:paraId="7D3E4A17" w14:textId="77777777" w:rsidR="003E1A89" w:rsidRDefault="003E1A89" w:rsidP="003E1A89">
      <w:pPr>
        <w:pStyle w:val="Paragrafoelenco"/>
        <w:ind w:left="426"/>
        <w:jc w:val="both"/>
        <w:rPr>
          <w:sz w:val="24"/>
          <w:szCs w:val="24"/>
        </w:rPr>
      </w:pPr>
    </w:p>
    <w:p w14:paraId="6927688E" w14:textId="12F1F0CF" w:rsidR="003E1A89" w:rsidRDefault="003E1A89" w:rsidP="003E1A89">
      <w:pPr>
        <w:pStyle w:val="Paragrafoelenc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Firma </w:t>
      </w:r>
      <w:r w:rsidR="00B51F0E">
        <w:rPr>
          <w:sz w:val="24"/>
          <w:szCs w:val="24"/>
        </w:rPr>
        <w:t xml:space="preserve">Digitale del Referente </w:t>
      </w:r>
    </w:p>
    <w:p w14:paraId="4852A473" w14:textId="77777777" w:rsidR="003E1A89" w:rsidRDefault="003E1A89" w:rsidP="003E1A89">
      <w:pPr>
        <w:pStyle w:val="Paragrafoelenco"/>
        <w:ind w:left="426"/>
        <w:jc w:val="right"/>
        <w:rPr>
          <w:sz w:val="24"/>
          <w:szCs w:val="24"/>
        </w:rPr>
      </w:pPr>
    </w:p>
    <w:p w14:paraId="16E72463" w14:textId="11CA27EA" w:rsidR="003E1A89" w:rsidRDefault="003E1A89" w:rsidP="003E1A89">
      <w:pPr>
        <w:pStyle w:val="Paragrafoelenco"/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315808D1" w14:textId="77777777" w:rsidR="003E1A89" w:rsidRDefault="003E1A89" w:rsidP="003E1A89">
      <w:pPr>
        <w:pStyle w:val="Paragrafoelenco"/>
        <w:ind w:left="426"/>
        <w:jc w:val="right"/>
        <w:rPr>
          <w:sz w:val="24"/>
          <w:szCs w:val="24"/>
        </w:rPr>
      </w:pPr>
    </w:p>
    <w:p w14:paraId="65A57441" w14:textId="77777777" w:rsidR="003E1A89" w:rsidRDefault="003E1A89" w:rsidP="003E1A89">
      <w:pPr>
        <w:pStyle w:val="Paragrafoelenco"/>
        <w:ind w:left="426"/>
        <w:jc w:val="right"/>
        <w:rPr>
          <w:sz w:val="24"/>
          <w:szCs w:val="24"/>
        </w:rPr>
      </w:pPr>
    </w:p>
    <w:p w14:paraId="505CEAE3" w14:textId="77777777" w:rsidR="003E1A89" w:rsidRPr="00340B8F" w:rsidRDefault="003E1A89" w:rsidP="00340B8F">
      <w:pPr>
        <w:pStyle w:val="Paragrafoelenco"/>
        <w:spacing w:line="180" w:lineRule="atLeast"/>
        <w:ind w:left="426"/>
        <w:jc w:val="right"/>
        <w:rPr>
          <w:sz w:val="16"/>
          <w:szCs w:val="16"/>
        </w:rPr>
      </w:pPr>
    </w:p>
    <w:p w14:paraId="21630DC9" w14:textId="77777777" w:rsidR="003E1A89" w:rsidRPr="00340B8F" w:rsidRDefault="003E1A89" w:rsidP="00340B8F">
      <w:pPr>
        <w:pStyle w:val="Paragrafoelenco"/>
        <w:spacing w:line="180" w:lineRule="atLeast"/>
        <w:ind w:left="426"/>
        <w:jc w:val="both"/>
        <w:rPr>
          <w:rFonts w:ascii="Calibri Light" w:hAnsi="Calibri Light" w:cs="Calibri Light"/>
          <w:b/>
          <w:bCs/>
          <w:sz w:val="16"/>
          <w:szCs w:val="16"/>
        </w:rPr>
      </w:pPr>
      <w:r w:rsidRPr="00340B8F">
        <w:rPr>
          <w:rFonts w:ascii="Calibri Light" w:hAnsi="Calibri Light" w:cs="Calibri Light"/>
          <w:b/>
          <w:bCs/>
          <w:sz w:val="16"/>
          <w:szCs w:val="16"/>
        </w:rPr>
        <w:t>Informativa sul trattamento dati personali</w:t>
      </w:r>
    </w:p>
    <w:p w14:paraId="04E01882" w14:textId="6D7D6572" w:rsidR="00C92559" w:rsidRPr="00340B8F" w:rsidRDefault="003A1949" w:rsidP="00340B8F">
      <w:pPr>
        <w:spacing w:after="120" w:line="180" w:lineRule="atLeast"/>
        <w:ind w:left="425"/>
        <w:jc w:val="both"/>
        <w:rPr>
          <w:rFonts w:ascii="Calibri Light" w:hAnsi="Calibri Light" w:cs="Calibri Light"/>
          <w:sz w:val="16"/>
          <w:szCs w:val="16"/>
        </w:rPr>
      </w:pPr>
      <w:r w:rsidRPr="00340B8F">
        <w:rPr>
          <w:rFonts w:ascii="Calibri Light" w:hAnsi="Calibri Light" w:cs="Calibri Light"/>
          <w:sz w:val="16"/>
          <w:szCs w:val="16"/>
        </w:rPr>
        <w:t xml:space="preserve">Il </w:t>
      </w:r>
      <w:r w:rsidR="003E1A89" w:rsidRPr="00340B8F">
        <w:rPr>
          <w:rFonts w:ascii="Calibri Light" w:hAnsi="Calibri Light" w:cs="Calibri Light"/>
          <w:sz w:val="16"/>
          <w:szCs w:val="16"/>
        </w:rPr>
        <w:t xml:space="preserve">Titolare del trattamento e Responsabile della protezione dei dati: Il Titolare del trattamento dei dati è </w:t>
      </w:r>
      <w:r w:rsidR="00C92559" w:rsidRPr="00340B8F">
        <w:rPr>
          <w:rFonts w:ascii="Calibri Light" w:hAnsi="Calibri Light" w:cs="Calibri Light"/>
          <w:sz w:val="16"/>
          <w:szCs w:val="16"/>
        </w:rPr>
        <w:t>InnovaPuglia S.p.A.</w:t>
      </w:r>
      <w:r w:rsidR="00C92559" w:rsidRPr="00340B8F">
        <w:rPr>
          <w:sz w:val="16"/>
          <w:szCs w:val="16"/>
        </w:rPr>
        <w:t xml:space="preserve"> </w:t>
      </w:r>
      <w:r w:rsidR="00C92559" w:rsidRPr="00340B8F">
        <w:rPr>
          <w:rFonts w:ascii="Calibri Light" w:hAnsi="Calibri Light" w:cs="Calibri Light"/>
          <w:sz w:val="16"/>
          <w:szCs w:val="16"/>
        </w:rPr>
        <w:t xml:space="preserve">Società assoggettata alla direzione e controllo della Regione Puglia con sede alla Strada Provinciale per Casamassima Km. 3 70010 </w:t>
      </w:r>
      <w:r w:rsidRPr="00340B8F">
        <w:rPr>
          <w:rFonts w:ascii="Calibri Light" w:hAnsi="Calibri Light" w:cs="Calibri Light"/>
          <w:sz w:val="16"/>
          <w:szCs w:val="16"/>
        </w:rPr>
        <w:t>–</w:t>
      </w:r>
      <w:r w:rsidR="00C92559" w:rsidRPr="00340B8F">
        <w:rPr>
          <w:rFonts w:ascii="Calibri Light" w:hAnsi="Calibri Light" w:cs="Calibri Light"/>
          <w:sz w:val="16"/>
          <w:szCs w:val="16"/>
        </w:rPr>
        <w:t xml:space="preserve"> Valenzano</w:t>
      </w:r>
      <w:r w:rsidRPr="00340B8F">
        <w:rPr>
          <w:rFonts w:ascii="Calibri Light" w:hAnsi="Calibri Light" w:cs="Calibri Light"/>
          <w:sz w:val="16"/>
          <w:szCs w:val="16"/>
        </w:rPr>
        <w:t xml:space="preserve"> (BA)</w:t>
      </w:r>
    </w:p>
    <w:p w14:paraId="025723FA" w14:textId="565130CD" w:rsidR="003E1A89" w:rsidRPr="00340B8F" w:rsidRDefault="003A1949" w:rsidP="00340B8F">
      <w:pPr>
        <w:spacing w:after="120" w:line="180" w:lineRule="atLeast"/>
        <w:ind w:left="425"/>
        <w:jc w:val="both"/>
        <w:rPr>
          <w:rFonts w:ascii="Calibri Light" w:hAnsi="Calibri Light" w:cs="Calibri Light"/>
          <w:sz w:val="16"/>
          <w:szCs w:val="16"/>
        </w:rPr>
      </w:pPr>
      <w:r w:rsidRPr="00340B8F">
        <w:rPr>
          <w:rFonts w:ascii="Calibri Light" w:hAnsi="Calibri Light" w:cs="Calibri Light"/>
          <w:sz w:val="16"/>
          <w:szCs w:val="16"/>
        </w:rPr>
        <w:t xml:space="preserve">Il </w:t>
      </w:r>
      <w:r w:rsidR="003E1A89" w:rsidRPr="00340B8F">
        <w:rPr>
          <w:rFonts w:ascii="Calibri Light" w:hAnsi="Calibri Light" w:cs="Calibri Light"/>
          <w:sz w:val="16"/>
          <w:szCs w:val="16"/>
        </w:rPr>
        <w:t>Responsabile della Protezione dei Dati nominato</w:t>
      </w:r>
      <w:r w:rsidRPr="00340B8F">
        <w:rPr>
          <w:rFonts w:ascii="Calibri Light" w:hAnsi="Calibri Light" w:cs="Calibri Light"/>
          <w:sz w:val="16"/>
          <w:szCs w:val="16"/>
        </w:rPr>
        <w:t xml:space="preserve"> è raggiungibile a</w:t>
      </w:r>
      <w:r w:rsidR="003E1A89" w:rsidRPr="00340B8F">
        <w:rPr>
          <w:rFonts w:ascii="Calibri Light" w:hAnsi="Calibri Light" w:cs="Calibri Light"/>
          <w:sz w:val="16"/>
          <w:szCs w:val="16"/>
        </w:rPr>
        <w:t xml:space="preserve">ll’indirizzo </w:t>
      </w:r>
      <w:proofErr w:type="gramStart"/>
      <w:r w:rsidR="003E1A89" w:rsidRPr="00340B8F">
        <w:rPr>
          <w:rFonts w:ascii="Calibri Light" w:hAnsi="Calibri Light" w:cs="Calibri Light"/>
          <w:sz w:val="16"/>
          <w:szCs w:val="16"/>
        </w:rPr>
        <w:t>mail:</w:t>
      </w:r>
      <w:r w:rsidRPr="00340B8F">
        <w:rPr>
          <w:rFonts w:ascii="Calibri Light" w:hAnsi="Calibri Light" w:cs="Calibri Light"/>
          <w:sz w:val="16"/>
          <w:szCs w:val="16"/>
        </w:rPr>
        <w:t>_</w:t>
      </w:r>
      <w:proofErr w:type="gramEnd"/>
      <w:r w:rsidRPr="00340B8F">
        <w:rPr>
          <w:rFonts w:ascii="Calibri Light" w:hAnsi="Calibri Light" w:cs="Calibri Light"/>
          <w:sz w:val="16"/>
          <w:szCs w:val="16"/>
        </w:rPr>
        <w:t>________________</w:t>
      </w:r>
    </w:p>
    <w:p w14:paraId="3C0CB27A" w14:textId="17E050F5" w:rsidR="003E1A89" w:rsidRPr="00340B8F" w:rsidRDefault="003E1A89" w:rsidP="00340B8F">
      <w:pPr>
        <w:pStyle w:val="Paragrafoelenco"/>
        <w:spacing w:after="120" w:line="180" w:lineRule="atLeast"/>
        <w:ind w:left="425"/>
        <w:jc w:val="both"/>
        <w:rPr>
          <w:rFonts w:ascii="Calibri Light" w:hAnsi="Calibri Light" w:cs="Calibri Light"/>
          <w:sz w:val="16"/>
          <w:szCs w:val="16"/>
        </w:rPr>
      </w:pPr>
      <w:r w:rsidRPr="00340B8F">
        <w:rPr>
          <w:rFonts w:ascii="Calibri Light" w:hAnsi="Calibri Light" w:cs="Calibri Light"/>
          <w:sz w:val="16"/>
          <w:szCs w:val="16"/>
        </w:rPr>
        <w:t>I dati personali raccolti con il presente modulo e suoi allegati saranno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trattati da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InnovaPuglia S.p.A. </w:t>
      </w:r>
      <w:r w:rsidRPr="00340B8F">
        <w:rPr>
          <w:rFonts w:ascii="Calibri Light" w:hAnsi="Calibri Light" w:cs="Calibri Light"/>
          <w:sz w:val="16"/>
          <w:szCs w:val="16"/>
        </w:rPr>
        <w:t>nello svolgimento delle proprie funzioni istituzionali ai fini del procedimento relativo alle comunicazioni di operazioni sospette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 xml:space="preserve">all’Unità di Informazione Finanziaria per l’Italia previste dall’art. 10, comma 4, del d.lgs. 231/2007 e </w:t>
      </w:r>
      <w:proofErr w:type="spellStart"/>
      <w:r w:rsidRPr="00340B8F">
        <w:rPr>
          <w:rFonts w:ascii="Calibri Light" w:hAnsi="Calibri Light" w:cs="Calibri Light"/>
          <w:sz w:val="16"/>
          <w:szCs w:val="16"/>
        </w:rPr>
        <w:t>ss.mm.ii</w:t>
      </w:r>
      <w:proofErr w:type="spellEnd"/>
      <w:r w:rsidRPr="00340B8F">
        <w:rPr>
          <w:rFonts w:ascii="Calibri Light" w:hAnsi="Calibri Light" w:cs="Calibri Light"/>
          <w:sz w:val="16"/>
          <w:szCs w:val="16"/>
        </w:rPr>
        <w:t>. e saranno trattati nel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rispetto del GDPR nonché delle attività ad esse connesse, ivi compresa la trasmissione a soggetti terzi per le finalità della procedura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stessa ed ulteriori obblighi previsti dalle norme, nei limiti e con le modalità e per il periodo stabiliti dalla disciplina di settore. Il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conferimento dei dati è obbligatorio. I dati personali degli interessati saranno trattati per adempiere ad un obbligo legale al quale è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soggetto il Titolare (art. 6, par. 1, lett. c), del GDPR).</w:t>
      </w:r>
    </w:p>
    <w:p w14:paraId="77550C41" w14:textId="2DC5B502" w:rsidR="003E1A89" w:rsidRPr="00340B8F" w:rsidRDefault="003E1A89" w:rsidP="00340B8F">
      <w:pPr>
        <w:pStyle w:val="Paragrafoelenco"/>
        <w:spacing w:after="120" w:line="180" w:lineRule="atLeast"/>
        <w:ind w:left="425"/>
        <w:jc w:val="both"/>
        <w:rPr>
          <w:rFonts w:ascii="Calibri Light" w:hAnsi="Calibri Light" w:cs="Calibri Light"/>
          <w:sz w:val="16"/>
          <w:szCs w:val="16"/>
        </w:rPr>
      </w:pPr>
      <w:r w:rsidRPr="00340B8F">
        <w:rPr>
          <w:rFonts w:ascii="Calibri Light" w:hAnsi="Calibri Light" w:cs="Calibri Light"/>
          <w:sz w:val="16"/>
          <w:szCs w:val="16"/>
        </w:rPr>
        <w:t>Il trattamento dei dati personali raccolti avverrà con modalità informatiche e manuali, in modo da garantire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la riservatezza e la sicurezza degli stessi. I dati non saranno comunicati a terzi, né diffusi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se non nei casi specificatamente previsti dal diritto nazione o dell’Unione Europea.</w:t>
      </w:r>
    </w:p>
    <w:p w14:paraId="421698FC" w14:textId="62342362" w:rsidR="003E1A89" w:rsidRPr="00340B8F" w:rsidRDefault="003E1A89" w:rsidP="00340B8F">
      <w:pPr>
        <w:pStyle w:val="Paragrafoelenco"/>
        <w:spacing w:after="120" w:line="180" w:lineRule="atLeast"/>
        <w:ind w:left="425"/>
        <w:jc w:val="both"/>
        <w:rPr>
          <w:rFonts w:ascii="Calibri Light" w:hAnsi="Calibri Light" w:cs="Calibri Light"/>
          <w:sz w:val="16"/>
          <w:szCs w:val="16"/>
        </w:rPr>
      </w:pPr>
      <w:r w:rsidRPr="00340B8F">
        <w:rPr>
          <w:rFonts w:ascii="Calibri Light" w:hAnsi="Calibri Light" w:cs="Calibri Light"/>
          <w:sz w:val="16"/>
          <w:szCs w:val="16"/>
        </w:rPr>
        <w:t>Successivamente al conseguimento delle finalità per le quali sono trattati, i dati personali possono essere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conservati per periodi più lunghi in base alla disciplina vigente.</w:t>
      </w:r>
    </w:p>
    <w:p w14:paraId="38727A61" w14:textId="19499201" w:rsidR="003E1A89" w:rsidRPr="00340B8F" w:rsidRDefault="003E1A89" w:rsidP="00340B8F">
      <w:pPr>
        <w:pStyle w:val="Paragrafoelenco"/>
        <w:spacing w:after="120" w:line="180" w:lineRule="atLeast"/>
        <w:ind w:left="425"/>
        <w:jc w:val="both"/>
        <w:rPr>
          <w:rFonts w:ascii="Calibri Light" w:hAnsi="Calibri Light" w:cs="Calibri Light"/>
          <w:sz w:val="16"/>
          <w:szCs w:val="16"/>
        </w:rPr>
      </w:pPr>
      <w:r w:rsidRPr="00340B8F">
        <w:rPr>
          <w:rFonts w:ascii="Calibri Light" w:hAnsi="Calibri Light" w:cs="Calibri Light"/>
          <w:sz w:val="16"/>
          <w:szCs w:val="16"/>
        </w:rPr>
        <w:t>Gli interessati godono dei diritti di cui agli artt. 12 ss. del citato Regolamento, tra i quali figura il diritto di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accesso ai dati che lo riguardano, il diritto di far rettificare, aggiornare, cancellare, limitare i propri dati nelle modalità e nei casi ivi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stabiliti, nonché il diritto di opporsi al loro trattamento per motivi connessi alla propria situazione particolare. Per l’esercizio di tali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diritti, gli interessati possono rivolgersi al Titolare del trattamento o al Responsabile della protezione dei dati. Gli interessati che ritengano che il trattamento dei loro dati personali avvenga in violazione di quanto previsto dal GDPR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hanno il diritto di proporre reclamo all’Autorità Garante per la protezione dei dati personali, come previsto dall'art. 77 del GDPR stesso,</w:t>
      </w:r>
      <w:r w:rsidR="003A1949" w:rsidRPr="00340B8F">
        <w:rPr>
          <w:rFonts w:ascii="Calibri Light" w:hAnsi="Calibri Light" w:cs="Calibri Light"/>
          <w:sz w:val="16"/>
          <w:szCs w:val="16"/>
        </w:rPr>
        <w:t xml:space="preserve"> </w:t>
      </w:r>
      <w:r w:rsidRPr="00340B8F">
        <w:rPr>
          <w:rFonts w:ascii="Calibri Light" w:hAnsi="Calibri Light" w:cs="Calibri Light"/>
          <w:sz w:val="16"/>
          <w:szCs w:val="16"/>
        </w:rPr>
        <w:t>i cui recapiti sono rinvenibili sul sito www.garanteprivacy.it, ovvero di adire le opportune sedi giudiziarie (art. 79 del GDPR).</w:t>
      </w:r>
    </w:p>
    <w:p w14:paraId="64DFE7EA" w14:textId="77777777" w:rsidR="003E1A89" w:rsidRDefault="003E1A89" w:rsidP="003E1A89">
      <w:pPr>
        <w:pStyle w:val="Paragrafoelenco"/>
        <w:ind w:left="426"/>
        <w:jc w:val="both"/>
        <w:rPr>
          <w:sz w:val="24"/>
          <w:szCs w:val="24"/>
        </w:rPr>
      </w:pPr>
    </w:p>
    <w:p w14:paraId="12194536" w14:textId="77777777" w:rsidR="008728B2" w:rsidRPr="008728B2" w:rsidRDefault="008728B2" w:rsidP="008728B2">
      <w:pPr>
        <w:pStyle w:val="Paragrafoelenco"/>
        <w:ind w:left="426"/>
        <w:jc w:val="both"/>
        <w:rPr>
          <w:color w:val="074F6A" w:themeColor="accent4" w:themeShade="80"/>
          <w:sz w:val="24"/>
          <w:szCs w:val="24"/>
        </w:rPr>
      </w:pPr>
    </w:p>
    <w:p w14:paraId="62B03D8F" w14:textId="77777777" w:rsidR="008728B2" w:rsidRPr="008728B2" w:rsidRDefault="008728B2" w:rsidP="008728B2">
      <w:pPr>
        <w:pStyle w:val="Paragrafoelenco"/>
        <w:ind w:left="426"/>
        <w:jc w:val="both"/>
        <w:rPr>
          <w:color w:val="074F6A" w:themeColor="accent4" w:themeShade="80"/>
          <w:sz w:val="24"/>
          <w:szCs w:val="24"/>
        </w:rPr>
      </w:pPr>
    </w:p>
    <w:sectPr w:rsidR="008728B2" w:rsidRPr="00872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5" type="#_x0000_t75" style="width:11.95pt;height:10.6pt;visibility:visible;mso-wrap-style:square" o:bullet="t">
        <v:imagedata r:id="rId1" o:title=""/>
      </v:shape>
    </w:pict>
  </w:numPicBullet>
  <w:abstractNum w:abstractNumId="0" w15:restartNumberingAfterBreak="0">
    <w:nsid w:val="13333D1E"/>
    <w:multiLevelType w:val="hybridMultilevel"/>
    <w:tmpl w:val="B89CE03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A47E5"/>
    <w:multiLevelType w:val="hybridMultilevel"/>
    <w:tmpl w:val="AB0EE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250E8"/>
    <w:multiLevelType w:val="hybridMultilevel"/>
    <w:tmpl w:val="20C6BC78"/>
    <w:lvl w:ilvl="0" w:tplc="D27EDC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A6F574B"/>
    <w:multiLevelType w:val="hybridMultilevel"/>
    <w:tmpl w:val="2C0AF4F6"/>
    <w:lvl w:ilvl="0" w:tplc="B1B4FC1A">
      <w:numFmt w:val="bullet"/>
      <w:lvlText w:val="•"/>
      <w:lvlJc w:val="left"/>
      <w:pPr>
        <w:ind w:left="114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1833763">
    <w:abstractNumId w:val="1"/>
  </w:num>
  <w:num w:numId="2" w16cid:durableId="545920868">
    <w:abstractNumId w:val="0"/>
  </w:num>
  <w:num w:numId="3" w16cid:durableId="480392168">
    <w:abstractNumId w:val="3"/>
  </w:num>
  <w:num w:numId="4" w16cid:durableId="31125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C"/>
    <w:rsid w:val="000B32F4"/>
    <w:rsid w:val="00231473"/>
    <w:rsid w:val="002F3D7D"/>
    <w:rsid w:val="00340B8F"/>
    <w:rsid w:val="00393898"/>
    <w:rsid w:val="003A1949"/>
    <w:rsid w:val="003E1A89"/>
    <w:rsid w:val="0040142F"/>
    <w:rsid w:val="004F3EEE"/>
    <w:rsid w:val="006230F7"/>
    <w:rsid w:val="00664526"/>
    <w:rsid w:val="00682E9E"/>
    <w:rsid w:val="006A6020"/>
    <w:rsid w:val="008728B2"/>
    <w:rsid w:val="008B787C"/>
    <w:rsid w:val="009B03D0"/>
    <w:rsid w:val="00A00293"/>
    <w:rsid w:val="00AF2654"/>
    <w:rsid w:val="00B279DA"/>
    <w:rsid w:val="00B51F0E"/>
    <w:rsid w:val="00C92559"/>
    <w:rsid w:val="00CE7C4E"/>
    <w:rsid w:val="00DB775B"/>
    <w:rsid w:val="00E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9EE0"/>
  <w15:chartTrackingRefBased/>
  <w15:docId w15:val="{99065FA8-0EDE-400A-8040-8406D560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8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8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8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8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8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8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8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8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8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8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87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9389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tore.antiriciclaggio@innova.puglia.it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8591</Characters>
  <Application>Microsoft Office Word</Application>
  <DocSecurity>0</DocSecurity>
  <Lines>168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Gattulli</dc:creator>
  <cp:keywords/>
  <dc:description/>
  <cp:lastModifiedBy>Ugo Imbò</cp:lastModifiedBy>
  <cp:revision>10</cp:revision>
  <dcterms:created xsi:type="dcterms:W3CDTF">2026-01-13T15:44:00Z</dcterms:created>
  <dcterms:modified xsi:type="dcterms:W3CDTF">2026-01-29T09:00:00Z</dcterms:modified>
</cp:coreProperties>
</file>